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2B" w:rsidRDefault="004D0E2B" w:rsidP="004D0E2B">
      <w:pPr>
        <w:pStyle w:val="Heading3"/>
        <w:ind w:leftChars="0" w:left="0" w:firstLineChars="0" w:firstLine="0"/>
        <w:rPr>
          <w:sz w:val="20"/>
          <w:szCs w:val="20"/>
        </w:rPr>
      </w:pPr>
      <w:r w:rsidRPr="00B714B6">
        <w:rPr>
          <w:noProof/>
        </w:rPr>
        <w:drawing>
          <wp:inline distT="0" distB="0" distL="0" distR="0" wp14:anchorId="339789C6" wp14:editId="578D406D">
            <wp:extent cx="33604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B714B6">
        <w:rPr>
          <w:noProof/>
        </w:rPr>
        <w:drawing>
          <wp:inline distT="0" distB="0" distL="0" distR="0" wp14:anchorId="1BA6E341" wp14:editId="6C690217">
            <wp:extent cx="229362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1000 СОФИЯ, ул. “6 СЕПТЕМВРИ“ № 26</w:t>
      </w:r>
    </w:p>
    <w:p w:rsidR="004D0E2B" w:rsidRPr="004D0E2B" w:rsidRDefault="004D0E2B" w:rsidP="004D0E2B">
      <w:pPr>
        <w:pStyle w:val="Heading3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b/>
          <w:sz w:val="20"/>
          <w:szCs w:val="20"/>
        </w:rPr>
        <w:t xml:space="preserve">02/ 988 38 67; </w:t>
      </w:r>
      <w:r>
        <w:rPr>
          <w:sz w:val="20"/>
          <w:szCs w:val="20"/>
        </w:rPr>
        <w:t>ТЕЛ./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ФАКС: </w:t>
      </w:r>
      <w:r>
        <w:rPr>
          <w:b/>
          <w:sz w:val="20"/>
          <w:szCs w:val="20"/>
        </w:rPr>
        <w:t>02/ 980 29 56</w:t>
      </w:r>
      <w:r>
        <w:rPr>
          <w:sz w:val="20"/>
          <w:szCs w:val="20"/>
        </w:rPr>
        <w:t xml:space="preserve"> </w:t>
      </w:r>
    </w:p>
    <w:p w:rsidR="004D0E2B" w:rsidRDefault="004D0E2B" w:rsidP="004D0E2B">
      <w:pPr>
        <w:spacing w:after="120"/>
        <w:ind w:left="0" w:hanging="2"/>
        <w:jc w:val="both"/>
      </w:pPr>
      <w:r>
        <w:rPr>
          <w:b/>
          <w:sz w:val="20"/>
          <w:szCs w:val="20"/>
        </w:rPr>
        <w:t xml:space="preserve">Web страница: </w:t>
      </w:r>
      <w:r>
        <w:fldChar w:fldCharType="begin"/>
      </w:r>
      <w:r>
        <w:instrText xml:space="preserve"> HYPERLINK "http://www.2mko.com/" \h </w:instrText>
      </w:r>
      <w:r>
        <w:fldChar w:fldCharType="separate"/>
      </w:r>
      <w:r>
        <w:rPr>
          <w:b/>
          <w:color w:val="000000"/>
          <w:sz w:val="20"/>
          <w:szCs w:val="20"/>
        </w:rPr>
        <w:t>www.2mko.com</w:t>
      </w:r>
      <w:r>
        <w:rPr>
          <w:b/>
          <w:color w:val="000000"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e</w:t>
      </w:r>
      <w:r>
        <w:rPr>
          <w:sz w:val="20"/>
          <w:szCs w:val="20"/>
        </w:rPr>
        <w:t xml:space="preserve">-mail : </w:t>
      </w:r>
      <w:r>
        <w:rPr>
          <w:b/>
          <w:sz w:val="20"/>
          <w:szCs w:val="20"/>
        </w:rPr>
        <w:t>2mko@2mko.com</w:t>
      </w:r>
    </w:p>
    <w:p w:rsidR="004D0E2B" w:rsidRPr="004D0E2B" w:rsidRDefault="004D0E2B" w:rsidP="004D0E2B">
      <w:pPr>
        <w:ind w:left="0" w:hanging="2"/>
      </w:pPr>
    </w:p>
    <w:p w:rsidR="00487E02" w:rsidRDefault="00A355E2">
      <w:pPr>
        <w:spacing w:after="120"/>
        <w:ind w:left="3" w:hanging="5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КАМБОДЖА, ТАЙЛАНД (без Пукет) и МИАНМАР</w:t>
      </w:r>
    </w:p>
    <w:p w:rsidR="00487E02" w:rsidRDefault="00A355E2">
      <w:pPr>
        <w:spacing w:after="120"/>
        <w:ind w:left="3" w:hanging="5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 xml:space="preserve">  </w:t>
      </w:r>
      <w:r>
        <w:rPr>
          <w:b/>
          <w:i/>
          <w:sz w:val="44"/>
          <w:szCs w:val="44"/>
        </w:rPr>
        <w:t>с ез. Инле</w:t>
      </w:r>
    </w:p>
    <w:p w:rsidR="00487E02" w:rsidRDefault="00A355E2">
      <w:pPr>
        <w:spacing w:after="120"/>
        <w:ind w:left="3" w:hanging="5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I вар.</w:t>
      </w:r>
    </w:p>
    <w:p w:rsidR="00487E02" w:rsidRDefault="00A355E2">
      <w:pPr>
        <w:spacing w:after="120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Пном Пен, Банкок, Аютая, Питсанулок, Сукотай, Мандалай, Амарапура, езерото Инле, Индеин, Баган, Янгон, Банкок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tabs>
          <w:tab w:val="left" w:pos="3544"/>
          <w:tab w:val="left" w:pos="4111"/>
        </w:tabs>
        <w:ind w:left="0" w:hanging="2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САМОЛЕТНА ЕКСКУРЗИЯ: </w:t>
      </w:r>
      <w:r>
        <w:rPr>
          <w:sz w:val="28"/>
          <w:szCs w:val="28"/>
        </w:rPr>
        <w:t xml:space="preserve">14 дни                      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CE0440" w:rsidRPr="00CE0440">
        <w:rPr>
          <w:b/>
          <w:sz w:val="28"/>
          <w:szCs w:val="28"/>
        </w:rPr>
        <w:t>6 2</w:t>
      </w:r>
      <w:r w:rsidR="007E5BC1" w:rsidRPr="007E5BC1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лв</w:t>
      </w:r>
      <w:r>
        <w:rPr>
          <w:b/>
          <w:color w:val="000000"/>
          <w:sz w:val="28"/>
          <w:szCs w:val="28"/>
        </w:rPr>
        <w:t xml:space="preserve"> </w:t>
      </w:r>
    </w:p>
    <w:p w:rsidR="00487E02" w:rsidRDefault="00A355E2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       </w:t>
      </w:r>
      <w:r w:rsidR="0005302E" w:rsidRPr="00122C48">
        <w:rPr>
          <w:b/>
        </w:rPr>
        <w:t xml:space="preserve">     </w:t>
      </w:r>
      <w:r>
        <w:rPr>
          <w:b/>
        </w:rPr>
        <w:t xml:space="preserve"> </w:t>
      </w:r>
      <w:r w:rsidR="007E58B1" w:rsidRPr="00122C48">
        <w:rPr>
          <w:b/>
        </w:rPr>
        <w:t xml:space="preserve">  </w:t>
      </w:r>
      <w:r>
        <w:rPr>
          <w:b/>
        </w:rPr>
        <w:t xml:space="preserve">Стандартна цена:  </w:t>
      </w:r>
      <w:r w:rsidR="00CE0440" w:rsidRPr="00FD2437">
        <w:rPr>
          <w:b/>
          <w:sz w:val="28"/>
          <w:szCs w:val="28"/>
        </w:rPr>
        <w:t>6 3</w:t>
      </w:r>
      <w:r>
        <w:rPr>
          <w:b/>
          <w:sz w:val="28"/>
          <w:szCs w:val="28"/>
        </w:rPr>
        <w:t>40  лв</w:t>
      </w:r>
      <w:r>
        <w:rPr>
          <w:b/>
        </w:rPr>
        <w:t xml:space="preserve"> </w:t>
      </w:r>
    </w:p>
    <w:p w:rsidR="007E5BC1" w:rsidRDefault="00A355E2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</w:t>
      </w:r>
      <w:r w:rsidR="007E5BC1" w:rsidRPr="00CE0440"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/с  вкл. лет.такси/</w:t>
      </w:r>
      <w:r>
        <w:rPr>
          <w:rFonts w:ascii="Tahoma" w:eastAsia="Tahoma" w:hAnsi="Tahoma" w:cs="Tahoma"/>
          <w:b/>
        </w:rPr>
        <w:t xml:space="preserve">     </w:t>
      </w:r>
    </w:p>
    <w:p w:rsidR="007E5BC1" w:rsidRPr="00E80179" w:rsidRDefault="007E5BC1" w:rsidP="007E5BC1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 w:rsidR="00CE0440" w:rsidRPr="00CE0440">
        <w:rPr>
          <w:b/>
          <w:i/>
        </w:rPr>
        <w:t>6 2</w:t>
      </w:r>
      <w:r w:rsidRPr="007E5BC1">
        <w:rPr>
          <w:b/>
          <w:i/>
        </w:rPr>
        <w:t>40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7E5BC1" w:rsidRDefault="007E5BC1" w:rsidP="007E5BC1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="00CE0440" w:rsidRPr="00CE0440">
        <w:rPr>
          <w:b/>
          <w:i/>
        </w:rPr>
        <w:t>6</w:t>
      </w:r>
      <w:r w:rsidR="00CE0440">
        <w:rPr>
          <w:b/>
          <w:i/>
        </w:rPr>
        <w:t> </w:t>
      </w:r>
      <w:r w:rsidR="00CE0440" w:rsidRPr="00CE0440">
        <w:rPr>
          <w:b/>
          <w:i/>
        </w:rPr>
        <w:t xml:space="preserve">340 </w:t>
      </w:r>
      <w:r w:rsidRPr="00E80179">
        <w:rPr>
          <w:b/>
          <w:i/>
        </w:rPr>
        <w:t>лв е валидна при записва</w:t>
      </w:r>
      <w:r>
        <w:rPr>
          <w:b/>
          <w:i/>
        </w:rPr>
        <w:t>не и депозиране в срок по малък</w:t>
      </w:r>
    </w:p>
    <w:p w:rsidR="007E5BC1" w:rsidRPr="004425B7" w:rsidRDefault="007E5BC1" w:rsidP="007E5BC1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487E02" w:rsidRDefault="00A355E2" w:rsidP="007E5BC1">
      <w:pPr>
        <w:ind w:leftChars="0" w:left="0" w:firstLineChars="0" w:firstLine="0"/>
        <w:jc w:val="both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  <w:gridCol w:w="1294"/>
        <w:gridCol w:w="1294"/>
        <w:gridCol w:w="1294"/>
      </w:tblGrid>
      <w:tr w:rsidR="00CE0440" w:rsidRPr="00AA3DF0" w:rsidTr="00DC09D0">
        <w:trPr>
          <w:trHeight w:val="253"/>
        </w:trPr>
        <w:tc>
          <w:tcPr>
            <w:tcW w:w="836" w:type="dxa"/>
          </w:tcPr>
          <w:p w:rsidR="00CE0440" w:rsidRPr="00517596" w:rsidRDefault="00CE0440" w:rsidP="00DC09D0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CE0440" w:rsidRPr="00AA3DF0" w:rsidRDefault="00CE0440" w:rsidP="00DC09D0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24</w:t>
            </w:r>
            <w:r>
              <w:rPr>
                <w:b/>
                <w:iCs/>
                <w:color w:val="000000"/>
              </w:rPr>
              <w:t>.11.202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4" w:type="dxa"/>
          </w:tcPr>
          <w:p w:rsidR="00CE0440" w:rsidRPr="00AA3DF0" w:rsidRDefault="00CE0440" w:rsidP="00DC09D0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18.02.2023</w:t>
            </w:r>
          </w:p>
        </w:tc>
        <w:tc>
          <w:tcPr>
            <w:tcW w:w="1294" w:type="dxa"/>
          </w:tcPr>
          <w:p w:rsidR="00CE0440" w:rsidRPr="00AA3DF0" w:rsidRDefault="00CE0440" w:rsidP="00DC09D0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01.04.2023</w:t>
            </w:r>
          </w:p>
        </w:tc>
        <w:tc>
          <w:tcPr>
            <w:tcW w:w="1294" w:type="dxa"/>
          </w:tcPr>
          <w:p w:rsidR="00CE0440" w:rsidRPr="00AA3DF0" w:rsidRDefault="00CE0440" w:rsidP="00DC09D0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18.11.2023</w:t>
            </w:r>
          </w:p>
        </w:tc>
      </w:tr>
    </w:tbl>
    <w:p w:rsidR="00487E02" w:rsidRDefault="00487E02" w:rsidP="004D0E2B">
      <w:pPr>
        <w:spacing w:after="120"/>
        <w:ind w:leftChars="0" w:left="0" w:firstLineChars="0" w:firstLine="0"/>
        <w:jc w:val="both"/>
        <w:rPr>
          <w:sz w:val="20"/>
          <w:szCs w:val="20"/>
        </w:rPr>
      </w:pPr>
    </w:p>
    <w:p w:rsidR="00487E02" w:rsidRDefault="00A355E2">
      <w:pPr>
        <w:ind w:left="0" w:hanging="2"/>
        <w:jc w:val="both"/>
      </w:pPr>
      <w:r>
        <w:rPr>
          <w:b/>
        </w:rPr>
        <w:t xml:space="preserve">1 ДЕН –  </w:t>
      </w:r>
      <w:r>
        <w:t xml:space="preserve">Сборен пункт на летище София в 14.30 ч., Терминал 2. </w:t>
      </w:r>
      <w:r>
        <w:rPr>
          <w:b/>
        </w:rPr>
        <w:t xml:space="preserve">Самолетен полет София – Доха в 16.45 ч. </w:t>
      </w:r>
      <w:r>
        <w:rPr>
          <w:sz w:val="22"/>
          <w:szCs w:val="22"/>
        </w:rPr>
        <w:t>с “</w:t>
      </w:r>
      <w:r>
        <w:rPr>
          <w:i/>
        </w:rPr>
        <w:t>Qatar Airways”.</w:t>
      </w:r>
      <w:r>
        <w:rPr>
          <w:b/>
        </w:rPr>
        <w:t xml:space="preserve"> Пристигане в Доха в 22.20 ч.</w:t>
      </w:r>
    </w:p>
    <w:p w:rsidR="00487E02" w:rsidRDefault="00487E02">
      <w:pPr>
        <w:ind w:left="0" w:hanging="2"/>
        <w:jc w:val="both"/>
      </w:pPr>
    </w:p>
    <w:p w:rsidR="00487E02" w:rsidRDefault="00A355E2">
      <w:pPr>
        <w:tabs>
          <w:tab w:val="left" w:pos="3000"/>
        </w:tabs>
        <w:ind w:left="0" w:hanging="2"/>
        <w:jc w:val="both"/>
      </w:pPr>
      <w:r>
        <w:rPr>
          <w:b/>
        </w:rPr>
        <w:t>2 ДЕН – Самолетен полет Доха – Пном Пен в 01.30 ч. (през Ханой, без слизане от самолета).</w:t>
      </w:r>
      <w:r>
        <w:rPr>
          <w:b/>
          <w:i/>
        </w:rPr>
        <w:t xml:space="preserve"> </w:t>
      </w:r>
      <w:r>
        <w:rPr>
          <w:b/>
        </w:rPr>
        <w:t>Пристигане в Пном Пен в 14.45 ч.</w:t>
      </w:r>
      <w:r>
        <w:t xml:space="preserve"> Посрещане на летището. След пристигане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3 ДЕН –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tabs>
          <w:tab w:val="left" w:pos="3000"/>
        </w:tabs>
        <w:ind w:left="0" w:hanging="2"/>
        <w:jc w:val="both"/>
      </w:pPr>
      <w:r>
        <w:rPr>
          <w:b/>
        </w:rPr>
        <w:t xml:space="preserve">4 ДЕН – </w:t>
      </w:r>
      <w:r>
        <w:t xml:space="preserve">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>
        <w:rPr>
          <w:b/>
        </w:rPr>
        <w:t xml:space="preserve">Анкор Том </w:t>
      </w:r>
      <w:r>
        <w:t>с разглеждане на</w:t>
      </w:r>
      <w:r>
        <w:rPr>
          <w:b/>
        </w:rPr>
        <w:t xml:space="preserve"> храмовете Байон, Томанон, Чао Сей Тевода, Бафуан, Фимеанакас. </w:t>
      </w:r>
      <w:r>
        <w:t xml:space="preserve">Продължава се към храма </w:t>
      </w:r>
      <w:r>
        <w:rPr>
          <w:b/>
        </w:rPr>
        <w:t xml:space="preserve">“Та Prоhm”. </w:t>
      </w:r>
      <w:r>
        <w:t>След това се посещава</w:t>
      </w:r>
      <w:r>
        <w:rPr>
          <w:b/>
        </w:rPr>
        <w:t xml:space="preserve"> историческата зона „Ролус”</w:t>
      </w:r>
      <w:r>
        <w:t xml:space="preserve"> от преданкорския период. Връщане в хотела. 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Сием Реп.</w:t>
      </w:r>
      <w:r>
        <w:t xml:space="preserve"> </w:t>
      </w:r>
    </w:p>
    <w:p w:rsidR="00487E02" w:rsidRDefault="00487E02">
      <w:pPr>
        <w:tabs>
          <w:tab w:val="left" w:pos="3000"/>
        </w:tabs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color w:val="000000"/>
        </w:rPr>
      </w:pPr>
      <w:r>
        <w:rPr>
          <w:b/>
          <w:color w:val="1A1B1E"/>
        </w:rPr>
        <w:t>5 ДЕН</w:t>
      </w:r>
      <w:r>
        <w:rPr>
          <w:color w:val="1A1B1E"/>
        </w:rPr>
        <w:t xml:space="preserve"> </w:t>
      </w:r>
      <w:r>
        <w:rPr>
          <w:b/>
          <w:color w:val="1A1B1E"/>
        </w:rPr>
        <w:t xml:space="preserve">– 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08.15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09.25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>комплекса с Кралския дворец с Храма на Изумрудения Буда, 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>. Разглеждане на</w:t>
      </w:r>
      <w:r>
        <w:rPr>
          <w:b/>
          <w:color w:val="000000"/>
        </w:rPr>
        <w:t xml:space="preserve"> Храма на Златния Буда.</w:t>
      </w:r>
      <w:r>
        <w:rPr>
          <w:color w:val="000000"/>
        </w:rPr>
        <w:t xml:space="preserve"> 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487E02" w:rsidRDefault="00A355E2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6 ДЕН –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</w:t>
      </w:r>
      <w:r>
        <w:t xml:space="preserve"> </w:t>
      </w:r>
      <w:r>
        <w:rPr>
          <w:color w:val="000000"/>
        </w:rPr>
        <w:t xml:space="preserve">Вечерта, по желание </w:t>
      </w:r>
      <w:r>
        <w:rPr>
          <w:i/>
          <w:color w:val="000000"/>
        </w:rPr>
        <w:t xml:space="preserve">- </w:t>
      </w:r>
      <w:r>
        <w:rPr>
          <w:b/>
          <w:i/>
          <w:color w:val="000000"/>
        </w:rPr>
        <w:t>посещение на „Калипсо шоу”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(шоу на травестити - </w:t>
      </w:r>
      <w:r>
        <w:rPr>
          <w:i/>
        </w:rPr>
        <w:t>кабаретна програма, с вечеря или без вечеря)</w:t>
      </w:r>
      <w:r>
        <w:t xml:space="preserve">.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ind w:left="0" w:hanging="2"/>
        <w:jc w:val="both"/>
      </w:pPr>
      <w:r>
        <w:rPr>
          <w:b/>
        </w:rPr>
        <w:t xml:space="preserve">7 ДЕН – </w:t>
      </w:r>
      <w:r>
        <w:t>Закуска.</w:t>
      </w:r>
      <w:r>
        <w:rPr>
          <w:b/>
        </w:rPr>
        <w:t xml:space="preserve"> </w:t>
      </w:r>
      <w:r>
        <w:t xml:space="preserve">Този ден посещаваме </w:t>
      </w:r>
      <w:r>
        <w:rPr>
          <w:b/>
        </w:rPr>
        <w:t xml:space="preserve">главния храм на града Ват Махатарт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 xml:space="preserve">статуя на Буда – Пра Буда Чинарай. </w:t>
      </w:r>
      <w:r>
        <w:t xml:space="preserve">Продължаваме към  </w:t>
      </w:r>
      <w:r>
        <w:rPr>
          <w:b/>
        </w:rPr>
        <w:t xml:space="preserve">историческия парк Сукотай, </w:t>
      </w:r>
      <w:r>
        <w:t xml:space="preserve">където ще имате възможността да посетите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г.,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 xml:space="preserve">една от най-големите статуи на седналия Буда в Тайланд. Разглеждане на Националния музей. </w:t>
      </w:r>
      <w:r>
        <w:t xml:space="preserve">Привечер трансфер до летището и </w:t>
      </w:r>
      <w:r>
        <w:rPr>
          <w:b/>
        </w:rPr>
        <w:t>полет Сукотай - Банкок.</w:t>
      </w:r>
      <w:r>
        <w:t xml:space="preserve"> Трансфер до хотела и настаняване. Нощувка в </w:t>
      </w:r>
      <w:r>
        <w:rPr>
          <w:b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ind w:left="0" w:hanging="2"/>
        <w:jc w:val="both"/>
      </w:pPr>
      <w:r>
        <w:rPr>
          <w:b/>
        </w:rPr>
        <w:t>8 ДЕН</w:t>
      </w:r>
      <w:r>
        <w:t xml:space="preserve"> </w:t>
      </w:r>
      <w:r>
        <w:rPr>
          <w:b/>
        </w:rPr>
        <w:t xml:space="preserve">– </w:t>
      </w:r>
      <w:r>
        <w:t xml:space="preserve">След закуска </w:t>
      </w:r>
      <w:r>
        <w:rPr>
          <w:color w:val="000000"/>
        </w:rPr>
        <w:t xml:space="preserve">- трансфер до летището и </w:t>
      </w:r>
      <w:r>
        <w:rPr>
          <w:b/>
          <w:color w:val="000000"/>
        </w:rPr>
        <w:t>в 09.10 ч. - полет</w:t>
      </w:r>
      <w:r>
        <w:rPr>
          <w:b/>
        </w:rPr>
        <w:t xml:space="preserve"> Банкок –</w:t>
      </w:r>
      <w:r>
        <w:t xml:space="preserve"> </w:t>
      </w:r>
      <w:r>
        <w:rPr>
          <w:b/>
        </w:rPr>
        <w:t>Мандалaй.</w:t>
      </w:r>
      <w:r>
        <w:t xml:space="preserve"> </w:t>
      </w:r>
      <w:r>
        <w:rPr>
          <w:b/>
        </w:rPr>
        <w:t>Кацане в Мандалай в 11.05 ч.</w:t>
      </w:r>
      <w:r>
        <w:t xml:space="preserve"> Посрещане на летището в </w:t>
      </w:r>
      <w:r>
        <w:rPr>
          <w:b/>
        </w:rPr>
        <w:t>Мандалай.</w:t>
      </w:r>
      <w:r>
        <w:t xml:space="preserve"> Следва обиколка на </w:t>
      </w:r>
      <w:r>
        <w:rPr>
          <w:b/>
        </w:rPr>
        <w:t>Мандалай,</w:t>
      </w:r>
      <w:r>
        <w:t xml:space="preserve"> която започва с посещение на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 xml:space="preserve">– най-добрият пункт за панорамна гледка към града. </w:t>
      </w:r>
      <w:r>
        <w:rPr>
          <w:i/>
        </w:rPr>
        <w:t>Следва разходка с карети до Ava</w:t>
      </w:r>
    </w:p>
    <w:p w:rsidR="007E58B1" w:rsidRDefault="00A355E2" w:rsidP="007E58B1">
      <w:pPr>
        <w:ind w:left="0" w:hanging="2"/>
        <w:jc w:val="both"/>
      </w:pPr>
      <w:r>
        <w:rPr>
          <w:i/>
        </w:rPr>
        <w:t>(Innwa), разположен на остров между Ayeyarwady и река Myituge. С карети ще минете през стария град.</w:t>
      </w:r>
      <w:r>
        <w:rPr>
          <w:b/>
          <w:i/>
        </w:rPr>
        <w:t xml:space="preserve"> </w:t>
      </w:r>
      <w:r>
        <w:t xml:space="preserve">Обиколката продължава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“Bagaya Kyaung”, </w:t>
      </w:r>
      <w:r>
        <w:t xml:space="preserve">забележителен със </w:t>
      </w:r>
      <w:r>
        <w:rPr>
          <w:b/>
        </w:rPr>
        <w:t xml:space="preserve">своите дърворезби. </w:t>
      </w:r>
      <w:r>
        <w:t>При възможност във времето</w:t>
      </w:r>
      <w:r>
        <w:rPr>
          <w:b/>
        </w:rPr>
        <w:t xml:space="preserve"> посещение на работилнички за</w:t>
      </w:r>
      <w:r>
        <w:t xml:space="preserve"> </w:t>
      </w:r>
      <w:r>
        <w:rPr>
          <w:b/>
        </w:rPr>
        <w:t xml:space="preserve">производство на мрамор, бронз и златно фолио.  </w:t>
      </w:r>
      <w:r w:rsidR="0047413B" w:rsidRPr="0047413B">
        <w:t>След обиколката следв</w:t>
      </w:r>
      <w:r w:rsidR="0047413B">
        <w:t xml:space="preserve">а настаняване в хотел и нощувка </w:t>
      </w:r>
      <w:r w:rsidR="007E58B1">
        <w:t xml:space="preserve">в </w:t>
      </w:r>
      <w:r w:rsidR="007E58B1">
        <w:rPr>
          <w:b/>
        </w:rPr>
        <w:t>Мандалей.</w:t>
      </w:r>
    </w:p>
    <w:p w:rsidR="007E58B1" w:rsidRDefault="007E58B1" w:rsidP="007E58B1">
      <w:pPr>
        <w:ind w:left="0" w:hanging="2"/>
        <w:jc w:val="both"/>
      </w:pPr>
    </w:p>
    <w:p w:rsidR="00487E02" w:rsidRDefault="00A355E2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b/>
        </w:rPr>
        <w:t>9  ДЕН</w:t>
      </w:r>
      <w:r>
        <w:t xml:space="preserve">  </w:t>
      </w:r>
      <w:r>
        <w:rPr>
          <w:b/>
        </w:rPr>
        <w:t xml:space="preserve">- </w:t>
      </w:r>
      <w:r>
        <w:t xml:space="preserve">Закуска. Посещение на </w:t>
      </w:r>
      <w:r>
        <w:rPr>
          <w:b/>
        </w:rPr>
        <w:t>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“Най-голямата</w:t>
      </w:r>
      <w:r>
        <w:t xml:space="preserve"> </w:t>
      </w:r>
      <w:r>
        <w:rPr>
          <w:b/>
        </w:rPr>
        <w:t>книга в света”, заради каменните будитски ръкописи, на манастира  Швенандау“ и на известната пагода</w:t>
      </w:r>
      <w:r>
        <w:t xml:space="preserve"> </w:t>
      </w:r>
      <w:r>
        <w:rPr>
          <w:b/>
        </w:rPr>
        <w:t>Mахамуни</w:t>
      </w:r>
      <w:r>
        <w:t xml:space="preserve">, едно от най-светите </w:t>
      </w:r>
      <w:r>
        <w:rPr>
          <w:b/>
        </w:rPr>
        <w:t xml:space="preserve">изображения на Буда в Мандалай. </w:t>
      </w:r>
      <w:r>
        <w:t xml:space="preserve">Продължавате към древния град </w:t>
      </w:r>
      <w:r>
        <w:rPr>
          <w:b/>
        </w:rPr>
        <w:t xml:space="preserve">Амарапура, </w:t>
      </w:r>
      <w:r>
        <w:t xml:space="preserve">където ще посетите </w:t>
      </w:r>
      <w:r>
        <w:rPr>
          <w:b/>
        </w:rPr>
        <w:t>манастира “Mahagandayon”,</w:t>
      </w:r>
      <w:r>
        <w:t xml:space="preserve"> където живеят над 800 монаси . След това ще посетите </w:t>
      </w:r>
      <w:r>
        <w:rPr>
          <w:i/>
        </w:rPr>
        <w:t xml:space="preserve">интересния мост от тиково дърво </w:t>
      </w:r>
      <w:r>
        <w:rPr>
          <w:b/>
          <w:i/>
        </w:rPr>
        <w:t>U-Bein</w:t>
      </w:r>
      <w:r>
        <w:rPr>
          <w:i/>
        </w:rPr>
        <w:t xml:space="preserve">q дълъг над 1 км. </w:t>
      </w:r>
      <w:r>
        <w:t xml:space="preserve">Трансфер до летището за </w:t>
      </w:r>
      <w:r>
        <w:rPr>
          <w:b/>
        </w:rPr>
        <w:t>полет до Хеко.</w:t>
      </w:r>
      <w:r>
        <w:t xml:space="preserve"> Този ден Ви се предлага </w:t>
      </w:r>
      <w:r>
        <w:rPr>
          <w:i/>
        </w:rPr>
        <w:t xml:space="preserve">разходка с корабче по </w:t>
      </w:r>
      <w:r>
        <w:rPr>
          <w:b/>
          <w:i/>
        </w:rPr>
        <w:t>езерото Инле</w:t>
      </w:r>
      <w:r>
        <w:rPr>
          <w:i/>
        </w:rPr>
        <w:t xml:space="preserve">, </w:t>
      </w:r>
      <w:r>
        <w:t xml:space="preserve">известно с красотите си. Ще минете покрай наколни жилища. Ще се насладите на </w:t>
      </w:r>
      <w:r>
        <w:rPr>
          <w:b/>
        </w:rPr>
        <w:t>плаващите градини, Пагодата "Paungdaw Oo"</w:t>
      </w:r>
      <w:r>
        <w:t xml:space="preserve"> и др.</w:t>
      </w:r>
      <w:r>
        <w:rPr>
          <w:i/>
        </w:rPr>
        <w:t xml:space="preserve"> Вечеря</w:t>
      </w:r>
      <w:r>
        <w:t xml:space="preserve"> и нощувка в </w:t>
      </w:r>
      <w:r>
        <w:rPr>
          <w:b/>
        </w:rPr>
        <w:t>Инле.</w:t>
      </w:r>
    </w:p>
    <w:p w:rsidR="00487E02" w:rsidRDefault="00487E02">
      <w:pPr>
        <w:ind w:left="0" w:hanging="2"/>
        <w:jc w:val="both"/>
      </w:pPr>
    </w:p>
    <w:p w:rsidR="00487E02" w:rsidRDefault="00487E02" w:rsidP="001E27A5">
      <w:pPr>
        <w:ind w:leftChars="0" w:left="0" w:firstLineChars="0" w:firstLine="0"/>
      </w:pPr>
    </w:p>
    <w:tbl>
      <w:tblPr>
        <w:tblStyle w:val="a"/>
        <w:tblW w:w="9354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487E02">
        <w:tc>
          <w:tcPr>
            <w:tcW w:w="9354" w:type="dxa"/>
          </w:tcPr>
          <w:p w:rsidR="00487E02" w:rsidRDefault="00A355E2" w:rsidP="00A355E2">
            <w:pPr>
              <w:spacing w:before="100" w:after="100"/>
              <w:ind w:left="0" w:hanging="2"/>
            </w:pPr>
            <w:r>
              <w:rPr>
                <w:b/>
                <w:color w:val="000000"/>
              </w:rPr>
              <w:t>10 ДЕН</w:t>
            </w:r>
            <w:r>
              <w:t xml:space="preserve"> –</w:t>
            </w:r>
            <w:r>
              <w:rPr>
                <w:b/>
              </w:rPr>
              <w:t xml:space="preserve"> </w:t>
            </w:r>
            <w:r>
              <w:t xml:space="preserve">След закуска - отплаване за </w:t>
            </w:r>
            <w:r>
              <w:rPr>
                <w:b/>
              </w:rPr>
              <w:t>Индеин</w:t>
            </w:r>
            <w:r>
              <w:t xml:space="preserve"> към скритото съкровище на племето Пао. Разглеждане на </w:t>
            </w:r>
            <w:r>
              <w:rPr>
                <w:b/>
              </w:rPr>
              <w:t>пагодата Индеин</w:t>
            </w:r>
            <w:r>
              <w:t xml:space="preserve"> и местните работилници. След обяд - връщане в </w:t>
            </w:r>
            <w:r>
              <w:rPr>
                <w:b/>
              </w:rPr>
              <w:t>Инле</w:t>
            </w:r>
            <w:r>
              <w:t xml:space="preserve"> и посещение на </w:t>
            </w:r>
            <w:r>
              <w:rPr>
                <w:b/>
              </w:rPr>
              <w:t>манастира Nga Phe Kyaung</w:t>
            </w:r>
            <w:r>
              <w:t xml:space="preserve">. След това - трансфер до летището за полет до </w:t>
            </w:r>
            <w:r>
              <w:rPr>
                <w:b/>
              </w:rPr>
              <w:lastRenderedPageBreak/>
              <w:t>Баган.</w:t>
            </w:r>
            <w:r>
              <w:t xml:space="preserve"> Пристигане в </w:t>
            </w:r>
            <w:r>
              <w:rPr>
                <w:b/>
              </w:rPr>
              <w:t xml:space="preserve">Баган </w:t>
            </w:r>
            <w:r>
              <w:t xml:space="preserve">и настаняване в хотел. Тази вечер Ви се предлага </w:t>
            </w:r>
            <w:r>
              <w:rPr>
                <w:i/>
              </w:rPr>
              <w:t xml:space="preserve">посещение на известното шоу „Нанда” с вечеря и с куклено представление. </w:t>
            </w:r>
            <w:r>
              <w:t xml:space="preserve">Нощувка в </w:t>
            </w:r>
            <w:r>
              <w:rPr>
                <w:b/>
              </w:rPr>
              <w:t>Баган.</w:t>
            </w:r>
          </w:p>
        </w:tc>
      </w:tr>
    </w:tbl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11  ДЕН</w:t>
      </w:r>
      <w:r>
        <w:t xml:space="preserve">  </w:t>
      </w:r>
      <w:r>
        <w:rPr>
          <w:b/>
        </w:rPr>
        <w:t xml:space="preserve">- </w:t>
      </w:r>
      <w:r>
        <w:t>Закуска. Следва обиколка на</w:t>
      </w:r>
      <w:r>
        <w:rPr>
          <w:b/>
        </w:rPr>
        <w:t xml:space="preserve"> Баган</w:t>
      </w:r>
      <w:r>
        <w:t xml:space="preserve"> като ще посетите  невероятно красивата </w:t>
      </w:r>
      <w:r>
        <w:rPr>
          <w:b/>
        </w:rPr>
        <w:t xml:space="preserve">пагода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ступа, символът на Баган.</w:t>
      </w:r>
      <w:r>
        <w:rPr>
          <w:color w:val="000000"/>
        </w:rPr>
        <w:t xml:space="preserve"> След това разглеждането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стенописи,</w:t>
      </w:r>
      <w:r>
        <w:rPr>
          <w:color w:val="000000"/>
        </w:rPr>
        <w:t xml:space="preserve">  храма </w:t>
      </w:r>
      <w:r>
        <w:rPr>
          <w:b/>
          <w:color w:val="000000"/>
        </w:rPr>
        <w:t xml:space="preserve">Htilomindo, последният храм построен в бамарсти стил.  </w:t>
      </w:r>
      <w:r>
        <w:rPr>
          <w:color w:val="000000"/>
        </w:rPr>
        <w:t xml:space="preserve">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фрески,</w:t>
      </w:r>
      <w:r>
        <w:rPr>
          <w:b/>
        </w:rPr>
        <w:t xml:space="preserve"> “Thatbyinnyu” </w:t>
      </w:r>
      <w:r>
        <w:t>и</w:t>
      </w:r>
      <w:r>
        <w:rPr>
          <w:b/>
        </w:rPr>
        <w:t xml:space="preserve"> „Dhammayangyi” </w:t>
      </w:r>
      <w:r>
        <w:t xml:space="preserve">– </w:t>
      </w:r>
      <w:r>
        <w:rPr>
          <w:b/>
        </w:rPr>
        <w:t xml:space="preserve">масивен храм с изящни тухлени орнаменти. </w:t>
      </w:r>
      <w:r>
        <w:rPr>
          <w:color w:val="000000"/>
        </w:rPr>
        <w:t xml:space="preserve">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архитектурен шедьовър, наподобяващ гръцки кръст. </w:t>
      </w:r>
      <w:r>
        <w:rPr>
          <w:i/>
          <w:color w:val="000000"/>
        </w:rPr>
        <w:t xml:space="preserve">Вечеря </w:t>
      </w:r>
      <w:r>
        <w:rPr>
          <w:color w:val="000000"/>
        </w:rPr>
        <w:t>и нощувка в</w:t>
      </w:r>
      <w:r>
        <w:rPr>
          <w:b/>
          <w:color w:val="000000"/>
        </w:rPr>
        <w:t xml:space="preserve"> Баган.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12 ДЕН – </w:t>
      </w:r>
      <w:r>
        <w:t xml:space="preserve">След закуска – трансфер до летището за полет </w:t>
      </w:r>
      <w:r>
        <w:rPr>
          <w:b/>
        </w:rPr>
        <w:t>Баган – Янгон</w:t>
      </w:r>
      <w:r>
        <w:t>.</w:t>
      </w:r>
      <w:r>
        <w:rPr>
          <w:b/>
        </w:rPr>
        <w:t xml:space="preserve"> Пристигане в</w:t>
      </w:r>
      <w:r>
        <w:t xml:space="preserve"> </w:t>
      </w:r>
      <w:r>
        <w:rPr>
          <w:b/>
        </w:rPr>
        <w:t>Янгон.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</w:t>
      </w:r>
      <w:r>
        <w:t xml:space="preserve">Нощувка в </w:t>
      </w:r>
      <w:r>
        <w:rPr>
          <w:b/>
        </w:rPr>
        <w:t>Янгон</w:t>
      </w:r>
      <w:r>
        <w:t>.</w:t>
      </w:r>
    </w:p>
    <w:p w:rsidR="00487E02" w:rsidRDefault="00A355E2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 xml:space="preserve">13 ДЕН – </w:t>
      </w:r>
      <w:r>
        <w:t xml:space="preserve">Ранна закуска и трансфер до летището. </w:t>
      </w:r>
      <w:r>
        <w:rPr>
          <w:b/>
        </w:rPr>
        <w:t>В 08.30 ч.</w:t>
      </w:r>
      <w:r>
        <w:t xml:space="preserve"> </w:t>
      </w:r>
      <w:r>
        <w:rPr>
          <w:b/>
        </w:rPr>
        <w:t xml:space="preserve">полет Янгон – Банкок. Пристигане в Банкок в 10.20 ч. </w:t>
      </w:r>
      <w:r>
        <w:t>Трансфер до хотела и настаняване.</w:t>
      </w:r>
      <w:r>
        <w:rPr>
          <w:b/>
        </w:rPr>
        <w:t xml:space="preserve"> </w:t>
      </w:r>
      <w:r>
        <w:rPr>
          <w:color w:val="000000"/>
        </w:rPr>
        <w:t xml:space="preserve">Свободно време. Нощувка в </w:t>
      </w:r>
      <w:r>
        <w:rPr>
          <w:b/>
          <w:color w:val="000000"/>
        </w:rPr>
        <w:t>Банкок.</w:t>
      </w:r>
    </w:p>
    <w:p w:rsidR="00487E02" w:rsidRDefault="00487E02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487E02" w:rsidRDefault="00A355E2">
      <w:pPr>
        <w:spacing w:after="120"/>
        <w:ind w:left="0" w:hanging="2"/>
        <w:jc w:val="both"/>
      </w:pPr>
      <w:r>
        <w:rPr>
          <w:b/>
        </w:rPr>
        <w:t xml:space="preserve">14 ДЕН – </w:t>
      </w:r>
      <w:r>
        <w:t>Закуска.</w:t>
      </w:r>
      <w:r>
        <w:rPr>
          <w:b/>
        </w:rPr>
        <w:t xml:space="preserve"> </w:t>
      </w:r>
      <w:r>
        <w:t xml:space="preserve">Трансфер до летището и </w:t>
      </w:r>
      <w:r>
        <w:rPr>
          <w:b/>
        </w:rPr>
        <w:t>в 10.15 ч. - полет Банкок - Москва.</w:t>
      </w:r>
      <w:r>
        <w:t xml:space="preserve"> </w:t>
      </w:r>
      <w:r>
        <w:rPr>
          <w:b/>
        </w:rPr>
        <w:t>Кацане на</w:t>
      </w:r>
      <w:r>
        <w:t xml:space="preserve"> </w:t>
      </w:r>
      <w:r>
        <w:rPr>
          <w:b/>
        </w:rPr>
        <w:t>летище Шереметиево в Москва в 16.35 ч.</w:t>
      </w:r>
      <w:r>
        <w:t xml:space="preserve"> </w:t>
      </w:r>
      <w:r>
        <w:rPr>
          <w:b/>
        </w:rPr>
        <w:t>Полет Москва – София в 20.05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22.00 ч.</w:t>
      </w:r>
      <w:r>
        <w:t xml:space="preserve">  </w:t>
      </w:r>
    </w:p>
    <w:p w:rsidR="00487E02" w:rsidRDefault="00487E02">
      <w:pPr>
        <w:spacing w:after="120"/>
        <w:ind w:left="0" w:hanging="2"/>
        <w:jc w:val="both"/>
      </w:pPr>
    </w:p>
    <w:p w:rsidR="00487E02" w:rsidRDefault="00A355E2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487E02" w:rsidRDefault="00A355E2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</w:rPr>
        <w:t xml:space="preserve">1. </w:t>
      </w:r>
      <w:r>
        <w:rPr>
          <w:b/>
          <w:sz w:val="20"/>
          <w:szCs w:val="20"/>
        </w:rPr>
        <w:t>В ЦЕНАТА СА ВКЛЮЧЕНИ: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самолетни билети за международните полети: София – Доха – Пном Пен и Банкок – Москва – София</w:t>
      </w:r>
      <w:r w:rsidRPr="00A355E2">
        <w:rPr>
          <w:rFonts w:ascii="Times New Roman" w:hAnsi="Times New Roman"/>
          <w:i/>
        </w:rPr>
        <w:t>;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самолетни билети за полетите: Сием Реп–Банкок; Банкок–Шанг Май; Шанг Май – Банкок; Банкок–Янгон (Мианмар); Янгон–Баган; Баган–Янгон; Янгон–Банкок;</w:t>
      </w:r>
    </w:p>
    <w:p w:rsidR="00487E02" w:rsidRPr="00A355E2" w:rsidRDefault="00A355E2" w:rsidP="00122C48">
      <w:pPr>
        <w:pStyle w:val="ListParagraph"/>
        <w:numPr>
          <w:ilvl w:val="0"/>
          <w:numId w:val="7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 xml:space="preserve">летищни такси за всички международни и вътрешни полети – </w:t>
      </w:r>
      <w:r w:rsidRPr="00A355E2">
        <w:rPr>
          <w:rFonts w:ascii="Times New Roman" w:hAnsi="Times New Roman"/>
          <w:b/>
        </w:rPr>
        <w:t>910 лв/</w:t>
      </w:r>
      <w:r w:rsidRPr="00A355E2">
        <w:rPr>
          <w:rFonts w:ascii="Times New Roman" w:hAnsi="Times New Roman"/>
        </w:rPr>
        <w:t xml:space="preserve"> </w:t>
      </w:r>
      <w:r w:rsidRPr="00A355E2">
        <w:rPr>
          <w:rFonts w:ascii="Times New Roman" w:hAnsi="Times New Roman"/>
          <w:b/>
        </w:rPr>
        <w:t>465 евро</w:t>
      </w:r>
      <w:r w:rsidRPr="00A355E2">
        <w:rPr>
          <w:rFonts w:ascii="Times New Roman" w:hAnsi="Times New Roman"/>
        </w:rPr>
        <w:t xml:space="preserve"> (30.01.2019г.) - подлежат на потвърждение; </w:t>
      </w:r>
    </w:p>
    <w:p w:rsidR="00A355E2" w:rsidRDefault="00A355E2" w:rsidP="00122C48">
      <w:pPr>
        <w:pStyle w:val="ListParagraph"/>
        <w:numPr>
          <w:ilvl w:val="0"/>
          <w:numId w:val="6"/>
        </w:numPr>
        <w:ind w:leftChars="0" w:left="714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всички трансфери летище – хотел – летище;</w:t>
      </w:r>
    </w:p>
    <w:p w:rsidR="00487E02" w:rsidRPr="007E58B1" w:rsidRDefault="00A355E2" w:rsidP="00122C48">
      <w:pPr>
        <w:pStyle w:val="ListParagraph"/>
        <w:numPr>
          <w:ilvl w:val="0"/>
          <w:numId w:val="6"/>
        </w:numPr>
        <w:ind w:leftChars="0" w:firstLineChars="0" w:hanging="357"/>
        <w:jc w:val="both"/>
        <w:rPr>
          <w:rFonts w:ascii="Times New Roman" w:hAnsi="Times New Roman"/>
          <w:b/>
        </w:rPr>
      </w:pPr>
      <w:r w:rsidRPr="007E58B1">
        <w:rPr>
          <w:rFonts w:ascii="Times New Roman" w:hAnsi="Times New Roman"/>
          <w:b/>
        </w:rPr>
        <w:t>12 нощувки със закуски</w:t>
      </w:r>
      <w:r w:rsidR="007E58B1" w:rsidRPr="00122C48">
        <w:rPr>
          <w:rFonts w:ascii="Times New Roman" w:hAnsi="Times New Roman"/>
          <w:b/>
        </w:rPr>
        <w:t xml:space="preserve">, </w:t>
      </w:r>
      <w:r w:rsidR="007E58B1" w:rsidRPr="007E58B1">
        <w:rPr>
          <w:rFonts w:ascii="Times New Roman" w:hAnsi="Times New Roman"/>
          <w:b/>
        </w:rPr>
        <w:t xml:space="preserve">1 обяд и 6 вечери, </w:t>
      </w:r>
      <w:r w:rsidRPr="007E58B1">
        <w:rPr>
          <w:rFonts w:ascii="Times New Roman" w:hAnsi="Times New Roman"/>
          <w:b/>
        </w:rPr>
        <w:t>хотели 3* и 4*</w:t>
      </w:r>
      <w:r w:rsidR="007E58B1" w:rsidRPr="007E58B1">
        <w:rPr>
          <w:rFonts w:ascii="Times New Roman" w:hAnsi="Times New Roman"/>
          <w:b/>
        </w:rPr>
        <w:t xml:space="preserve"> в Камбоджа, Тайланд, Мианмар и ез. Инле</w:t>
      </w:r>
      <w:r w:rsidRPr="007E58B1">
        <w:rPr>
          <w:rFonts w:ascii="Times New Roman" w:hAnsi="Times New Roman"/>
          <w:b/>
        </w:rPr>
        <w:t>;</w:t>
      </w:r>
    </w:p>
    <w:p w:rsidR="007E58B1" w:rsidRPr="007E58B1" w:rsidRDefault="007E58B1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 w:hanging="357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Пном Пен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2 нощувки в Сием Реп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4 нощувки в Банкок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Мандалай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на езерото Инле</w:t>
      </w:r>
    </w:p>
    <w:p w:rsidR="007E58B1" w:rsidRPr="007E58B1" w:rsidRDefault="007E58B1" w:rsidP="007E58B1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2 нощувки в Баган</w:t>
      </w:r>
    </w:p>
    <w:p w:rsidR="00122C48" w:rsidRDefault="007E58B1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7E58B1">
        <w:rPr>
          <w:rFonts w:ascii="Times New Roman" w:hAnsi="Times New Roman"/>
          <w:b/>
          <w:i/>
        </w:rPr>
        <w:t>1 нощувка в Янгон</w:t>
      </w:r>
    </w:p>
    <w:p w:rsidR="001E27A5" w:rsidRPr="00122C48" w:rsidRDefault="00A355E2" w:rsidP="00122C48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i/>
        </w:rPr>
      </w:pPr>
      <w:r w:rsidRPr="00122C48">
        <w:rPr>
          <w:rFonts w:ascii="Times New Roman" w:hAnsi="Times New Roman"/>
          <w:b/>
          <w:i/>
        </w:rPr>
        <w:t xml:space="preserve"> (настаняването в хотелите е между 14.00 ч и 16.00 ч)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Пном Пен – (</w:t>
      </w:r>
      <w:r>
        <w:rPr>
          <w:i/>
          <w:sz w:val="22"/>
          <w:szCs w:val="22"/>
        </w:rPr>
        <w:t>2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р</w:t>
      </w:r>
      <w:r w:rsidRPr="00AE0BBD">
        <w:rPr>
          <w:i/>
          <w:sz w:val="22"/>
          <w:szCs w:val="22"/>
        </w:rPr>
        <w:t>и ден);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 xml:space="preserve">пътуване с експресно корабче или с автобус от Пном Пен до Сием Реп - </w:t>
      </w:r>
      <w:r w:rsidRPr="00122C4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AE0BBD">
        <w:rPr>
          <w:i/>
          <w:sz w:val="22"/>
          <w:szCs w:val="22"/>
        </w:rPr>
        <w:t>-ти ден</w:t>
      </w:r>
      <w:r w:rsidRPr="00122C48">
        <w:rPr>
          <w:i/>
          <w:sz w:val="22"/>
          <w:szCs w:val="22"/>
        </w:rPr>
        <w:t>)</w:t>
      </w:r>
      <w:r w:rsidRPr="00AE0BBD">
        <w:rPr>
          <w:i/>
          <w:sz w:val="22"/>
          <w:szCs w:val="22"/>
        </w:rPr>
        <w:t>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посещение на невероятните храмове на Анкор Ват – (</w:t>
      </w:r>
      <w:r>
        <w:rPr>
          <w:i/>
        </w:rPr>
        <w:t>4</w:t>
      </w:r>
      <w:r w:rsidRPr="00AE0BBD">
        <w:rPr>
          <w:i/>
        </w:rPr>
        <w:t>-ти ден);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>обиколка на Банкок – (5-ти ден);</w:t>
      </w:r>
    </w:p>
    <w:p w:rsidR="001E27A5" w:rsidRPr="001E27A5" w:rsidRDefault="001E27A5" w:rsidP="001E27A5">
      <w:pPr>
        <w:pStyle w:val="ListParagraph"/>
        <w:numPr>
          <w:ilvl w:val="0"/>
          <w:numId w:val="14"/>
        </w:numPr>
        <w:ind w:leftChars="0" w:left="782" w:firstLineChars="0" w:hanging="357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  <w:i/>
        </w:rPr>
        <w:t>разходка с лодка по р.Чао Прая и по многобройните оживени канали</w:t>
      </w:r>
      <w:r w:rsidRPr="00A355E2">
        <w:rPr>
          <w:rFonts w:ascii="Times New Roman" w:hAnsi="Times New Roman"/>
        </w:rPr>
        <w:t xml:space="preserve"> </w:t>
      </w:r>
      <w:r w:rsidRPr="00A355E2">
        <w:rPr>
          <w:rFonts w:ascii="Times New Roman" w:hAnsi="Times New Roman"/>
          <w:i/>
        </w:rPr>
        <w:t>(5-ти ден);</w:t>
      </w:r>
    </w:p>
    <w:p w:rsidR="001E27A5" w:rsidRPr="001E27A5" w:rsidRDefault="001E27A5" w:rsidP="001E27A5">
      <w:pPr>
        <w:pStyle w:val="ListParagraph"/>
        <w:numPr>
          <w:ilvl w:val="0"/>
          <w:numId w:val="14"/>
        </w:numPr>
        <w:ind w:leftChars="0" w:left="782" w:firstLineChars="0" w:hanging="357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</w:rPr>
        <w:t>екскурзия с автобус до Аютая (6-ти ден);</w:t>
      </w:r>
    </w:p>
    <w:p w:rsid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</w:t>
      </w:r>
      <w:r>
        <w:rPr>
          <w:i/>
          <w:sz w:val="22"/>
          <w:szCs w:val="22"/>
        </w:rPr>
        <w:t>8-ми</w:t>
      </w:r>
      <w:r w:rsidRPr="00AE0BBD">
        <w:rPr>
          <w:i/>
          <w:sz w:val="22"/>
          <w:szCs w:val="22"/>
        </w:rPr>
        <w:t xml:space="preserve"> ден);</w:t>
      </w:r>
    </w:p>
    <w:p w:rsidR="001E27A5" w:rsidRPr="00ED00F3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lastRenderedPageBreak/>
        <w:t>разглеждане на Индеин – (</w:t>
      </w:r>
      <w:r>
        <w:rPr>
          <w:i/>
          <w:sz w:val="22"/>
          <w:szCs w:val="22"/>
        </w:rPr>
        <w:t>10-</w:t>
      </w:r>
      <w:r w:rsidRPr="00AE0BBD">
        <w:rPr>
          <w:i/>
          <w:sz w:val="22"/>
          <w:szCs w:val="22"/>
        </w:rPr>
        <w:t>ти ден);</w:t>
      </w:r>
    </w:p>
    <w:p w:rsidR="001E27A5" w:rsidRPr="00AE0BBD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Баган –</w:t>
      </w:r>
      <w:r>
        <w:rPr>
          <w:i/>
          <w:sz w:val="22"/>
          <w:szCs w:val="22"/>
        </w:rPr>
        <w:t xml:space="preserve"> </w:t>
      </w:r>
      <w:r w:rsidRPr="00AE0BBD">
        <w:rPr>
          <w:i/>
          <w:sz w:val="22"/>
          <w:szCs w:val="22"/>
        </w:rPr>
        <w:t>(1</w:t>
      </w:r>
      <w:r>
        <w:rPr>
          <w:i/>
          <w:sz w:val="22"/>
          <w:szCs w:val="22"/>
        </w:rPr>
        <w:t>1</w:t>
      </w:r>
      <w:r w:rsidRPr="00AE0BBD">
        <w:rPr>
          <w:i/>
          <w:sz w:val="22"/>
          <w:szCs w:val="22"/>
        </w:rPr>
        <w:t>-ти ден);</w:t>
      </w:r>
    </w:p>
    <w:p w:rsidR="001E27A5" w:rsidRPr="001E27A5" w:rsidRDefault="001E27A5" w:rsidP="001E27A5">
      <w:pPr>
        <w:numPr>
          <w:ilvl w:val="0"/>
          <w:numId w:val="1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1E27A5">
        <w:rPr>
          <w:i/>
          <w:sz w:val="22"/>
          <w:szCs w:val="22"/>
        </w:rPr>
        <w:t>обиколка на Янгон –(12-ти ден);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наземен транспорт с туристически автобус с климатик;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екскурзоводско обслужване, с местен екскурзовод и превод на български език от водачът, който придружава групата.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</w:rPr>
      </w:pPr>
      <w:r w:rsidRPr="00A355E2">
        <w:rPr>
          <w:rFonts w:ascii="Times New Roman" w:hAnsi="Times New Roman"/>
        </w:rPr>
        <w:t>входни такси за всички посещавани обекти, посочени в програмата;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hAnsi="Times New Roman"/>
          <w:color w:val="000000"/>
        </w:rPr>
      </w:pPr>
      <w:r w:rsidRPr="00A355E2">
        <w:rPr>
          <w:rFonts w:ascii="Times New Roman" w:hAnsi="Times New Roman"/>
          <w:color w:val="000000"/>
        </w:rPr>
        <w:t>възможност за посещение на представителни магазини за коприна и минерали;</w:t>
      </w:r>
    </w:p>
    <w:p w:rsidR="00487E02" w:rsidRPr="00A355E2" w:rsidRDefault="00A355E2" w:rsidP="001E27A5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Times New Roman" w:hAnsi="Times New Roman"/>
          <w:color w:val="000000"/>
        </w:rPr>
      </w:pPr>
      <w:r w:rsidRPr="00A355E2">
        <w:rPr>
          <w:rFonts w:ascii="Times New Roman" w:hAnsi="Times New Roman"/>
        </w:rPr>
        <w:t>такса екскурзоводско и шофьорско обслужване по време на обиколките -</w:t>
      </w:r>
      <w:r w:rsidRPr="00A355E2">
        <w:rPr>
          <w:rFonts w:ascii="Times New Roman" w:hAnsi="Times New Roman"/>
          <w:b/>
        </w:rPr>
        <w:t xml:space="preserve"> 96 лв.  </w:t>
      </w:r>
    </w:p>
    <w:p w:rsidR="00487E02" w:rsidRPr="00A355E2" w:rsidRDefault="00487E02" w:rsidP="00A355E2">
      <w:pPr>
        <w:ind w:leftChars="0" w:left="-2" w:firstLineChars="0" w:firstLine="0"/>
        <w:jc w:val="both"/>
        <w:rPr>
          <w:color w:val="000000"/>
          <w:sz w:val="22"/>
          <w:szCs w:val="22"/>
        </w:rPr>
      </w:pPr>
    </w:p>
    <w:p w:rsidR="00487E02" w:rsidRDefault="00487E02">
      <w:pPr>
        <w:ind w:left="0" w:hanging="2"/>
        <w:jc w:val="both"/>
        <w:rPr>
          <w:color w:val="000000"/>
          <w:sz w:val="22"/>
          <w:szCs w:val="22"/>
        </w:rPr>
      </w:pPr>
    </w:p>
    <w:p w:rsidR="00487E02" w:rsidRDefault="00A355E2">
      <w:pPr>
        <w:spacing w:after="120"/>
        <w:ind w:left="0" w:hanging="2"/>
        <w:jc w:val="both"/>
        <w:rPr>
          <w:b/>
          <w:sz w:val="20"/>
          <w:szCs w:val="20"/>
        </w:rPr>
      </w:pPr>
      <w:r>
        <w:rPr>
          <w:b/>
        </w:rPr>
        <w:t xml:space="preserve">2. </w:t>
      </w:r>
      <w:r>
        <w:rPr>
          <w:b/>
          <w:sz w:val="20"/>
          <w:szCs w:val="20"/>
        </w:rPr>
        <w:t>В ЦЕНАТА НЕ СЕ ВКЛЮЧВАТ:</w:t>
      </w:r>
    </w:p>
    <w:p w:rsidR="00A355E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изходна такса при напускане на Мианмар - </w:t>
      </w:r>
      <w:r w:rsidRPr="001E27A5">
        <w:rPr>
          <w:rFonts w:ascii="Times New Roman" w:hAnsi="Times New Roman"/>
          <w:b/>
        </w:rPr>
        <w:t>15 щ.долара</w:t>
      </w:r>
      <w:r w:rsidRPr="001E27A5">
        <w:rPr>
          <w:rFonts w:ascii="Times New Roman" w:hAnsi="Times New Roman"/>
        </w:rPr>
        <w:t xml:space="preserve"> (плаща се на място ма летището);</w:t>
      </w:r>
    </w:p>
    <w:p w:rsidR="00A355E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такса за вътрешните полети - </w:t>
      </w:r>
      <w:r w:rsidRPr="001E27A5">
        <w:rPr>
          <w:rFonts w:ascii="Times New Roman" w:hAnsi="Times New Roman"/>
          <w:b/>
        </w:rPr>
        <w:t>2 000 кияти</w:t>
      </w:r>
      <w:r w:rsidRPr="001E27A5">
        <w:rPr>
          <w:rFonts w:ascii="Times New Roman" w:hAnsi="Times New Roman"/>
        </w:rPr>
        <w:t xml:space="preserve"> </w:t>
      </w:r>
      <w:r w:rsidRPr="001E27A5">
        <w:rPr>
          <w:rFonts w:ascii="Times New Roman" w:hAnsi="Times New Roman"/>
          <w:b/>
        </w:rPr>
        <w:t xml:space="preserve">(около 2 щ.долара в местна валута) </w:t>
      </w:r>
      <w:r w:rsidRPr="001E27A5">
        <w:rPr>
          <w:rFonts w:ascii="Times New Roman" w:hAnsi="Times New Roman"/>
        </w:rPr>
        <w:t>за всеки полет;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виза за Камбоджа – </w:t>
      </w:r>
      <w:r w:rsidRPr="001E27A5">
        <w:rPr>
          <w:rFonts w:ascii="Times New Roman" w:hAnsi="Times New Roman"/>
          <w:b/>
        </w:rPr>
        <w:t>35 щ.долара</w:t>
      </w:r>
      <w:r w:rsidRPr="001E27A5">
        <w:rPr>
          <w:rFonts w:ascii="Times New Roman" w:hAnsi="Times New Roman"/>
        </w:rPr>
        <w:t xml:space="preserve"> (издава се на място на летището) - плаща се на място;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>виза за Мианмар –</w:t>
      </w:r>
      <w:r w:rsidRPr="001E27A5">
        <w:rPr>
          <w:rFonts w:ascii="Times New Roman" w:hAnsi="Times New Roman"/>
          <w:b/>
        </w:rPr>
        <w:t xml:space="preserve"> 50 щ.долара</w:t>
      </w:r>
      <w:r w:rsidRPr="001E27A5">
        <w:rPr>
          <w:rFonts w:ascii="Times New Roman" w:hAnsi="Times New Roman"/>
        </w:rPr>
        <w:t>;</w:t>
      </w:r>
    </w:p>
    <w:p w:rsidR="00487E02" w:rsidRPr="001E27A5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виза за Тайланд – </w:t>
      </w:r>
      <w:r w:rsidRPr="001E27A5">
        <w:rPr>
          <w:rFonts w:ascii="Times New Roman" w:hAnsi="Times New Roman"/>
          <w:b/>
        </w:rPr>
        <w:t>175 евро</w:t>
      </w:r>
      <w:r w:rsidRPr="001E27A5">
        <w:rPr>
          <w:rFonts w:ascii="Times New Roman" w:hAnsi="Times New Roman"/>
        </w:rPr>
        <w:t xml:space="preserve"> (многократна);              </w:t>
      </w:r>
    </w:p>
    <w:p w:rsidR="00487E02" w:rsidRDefault="00A355E2" w:rsidP="001E27A5">
      <w:pPr>
        <w:pStyle w:val="ListParagraph"/>
        <w:numPr>
          <w:ilvl w:val="0"/>
          <w:numId w:val="15"/>
        </w:numPr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</w:rPr>
        <w:t xml:space="preserve">такса за обработка и подаване на документите за визи – </w:t>
      </w:r>
      <w:r w:rsidRPr="001E27A5">
        <w:rPr>
          <w:rFonts w:ascii="Times New Roman" w:hAnsi="Times New Roman"/>
          <w:b/>
        </w:rPr>
        <w:t>70 лв</w:t>
      </w:r>
      <w:r w:rsidRPr="001E27A5">
        <w:rPr>
          <w:rFonts w:ascii="Times New Roman" w:hAnsi="Times New Roman"/>
        </w:rPr>
        <w:t>;</w:t>
      </w:r>
    </w:p>
    <w:p w:rsidR="00122C48" w:rsidRPr="00E14A3E" w:rsidRDefault="00122C48" w:rsidP="00122C48">
      <w:pPr>
        <w:pStyle w:val="ListParagraph"/>
        <w:ind w:leftChars="0" w:left="714" w:firstLineChars="0" w:firstLine="0"/>
        <w:jc w:val="both"/>
        <w:rPr>
          <w:rFonts w:ascii="Times New Roman" w:hAnsi="Times New Roman"/>
        </w:rPr>
      </w:pPr>
    </w:p>
    <w:p w:rsidR="00122C48" w:rsidRDefault="00122C48" w:rsidP="00122C48">
      <w:pPr>
        <w:ind w:left="0" w:hanging="2"/>
        <w:jc w:val="center"/>
        <w:rPr>
          <w:b/>
          <w:sz w:val="22"/>
          <w:szCs w:val="22"/>
        </w:rPr>
      </w:pPr>
      <w:r w:rsidRPr="006F20CC">
        <w:rPr>
          <w:b/>
          <w:sz w:val="22"/>
          <w:szCs w:val="22"/>
        </w:rPr>
        <w:t>Застраховки с включена</w:t>
      </w:r>
      <w:r w:rsidRPr="00511E03">
        <w:rPr>
          <w:b/>
          <w:sz w:val="22"/>
          <w:szCs w:val="22"/>
        </w:rPr>
        <w:t xml:space="preserve"> защита при 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</w:rPr>
        <w:t xml:space="preserve"> 19</w:t>
      </w: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„Класик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3F2096" w:rsidRPr="003F2096">
        <w:rPr>
          <w:b/>
          <w:sz w:val="22"/>
          <w:szCs w:val="22"/>
        </w:rPr>
        <w:t>60</w:t>
      </w:r>
      <w:r w:rsidRPr="000A7F73">
        <w:rPr>
          <w:b/>
          <w:sz w:val="22"/>
          <w:szCs w:val="22"/>
        </w:rPr>
        <w:t> 000 лв</w:t>
      </w:r>
      <w:r w:rsidR="007E5BC1" w:rsidRPr="007E5BC1">
        <w:rPr>
          <w:b/>
          <w:sz w:val="22"/>
          <w:szCs w:val="22"/>
        </w:rPr>
        <w:t>.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рователната премия се изчислява на база продължителност на пътуване и възраст на клиента.</w:t>
      </w:r>
    </w:p>
    <w:p w:rsidR="00122C48" w:rsidRPr="000A7F73" w:rsidRDefault="00122C48" w:rsidP="00122C4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„Премиум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3F2096">
        <w:rPr>
          <w:b/>
          <w:sz w:val="22"/>
          <w:szCs w:val="22"/>
          <w:lang w:val="en-US"/>
        </w:rPr>
        <w:t>120</w:t>
      </w:r>
      <w:r w:rsidRPr="000A7F73">
        <w:rPr>
          <w:b/>
          <w:sz w:val="22"/>
          <w:szCs w:val="22"/>
        </w:rPr>
        <w:t> 000 лв</w:t>
      </w:r>
      <w:r w:rsidR="007E5BC1">
        <w:rPr>
          <w:b/>
          <w:sz w:val="22"/>
          <w:szCs w:val="22"/>
          <w:lang w:val="en-US"/>
        </w:rPr>
        <w:t xml:space="preserve">.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:rsidR="00122C48" w:rsidRPr="000A7F73" w:rsidRDefault="00122C48" w:rsidP="00122C48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122C48" w:rsidRPr="000A7F73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</w:rPr>
        <w:t>Плюс</w:t>
      </w:r>
      <w:proofErr w:type="gramStart"/>
      <w:r w:rsidRPr="000A7F73">
        <w:rPr>
          <w:b/>
          <w:bCs/>
          <w:sz w:val="22"/>
          <w:szCs w:val="22"/>
        </w:rPr>
        <w:t>“</w:t>
      </w:r>
      <w:r w:rsidRPr="000A7F73">
        <w:rPr>
          <w:b/>
          <w:sz w:val="22"/>
          <w:szCs w:val="22"/>
        </w:rPr>
        <w:t xml:space="preserve"> -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</w:t>
      </w:r>
      <w:r w:rsidRPr="000A7F73">
        <w:rPr>
          <w:bCs/>
          <w:sz w:val="22"/>
          <w:szCs w:val="22"/>
        </w:rPr>
        <w:t xml:space="preserve">- </w:t>
      </w:r>
      <w:r w:rsidRPr="000A7F73">
        <w:rPr>
          <w:b/>
          <w:bCs/>
          <w:sz w:val="22"/>
          <w:szCs w:val="22"/>
        </w:rPr>
        <w:t>до 20 000 лв</w:t>
      </w:r>
      <w:r w:rsidRPr="000A7F73">
        <w:rPr>
          <w:bCs/>
          <w:sz w:val="22"/>
          <w:szCs w:val="22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</w:rPr>
        <w:t>.</w:t>
      </w:r>
      <w:r w:rsidRPr="000A7F73">
        <w:rPr>
          <w:b/>
          <w:sz w:val="22"/>
          <w:szCs w:val="22"/>
        </w:rPr>
        <w:t xml:space="preserve">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стойността на пътуване.</w:t>
      </w:r>
    </w:p>
    <w:p w:rsidR="00122C48" w:rsidRDefault="00122C48" w:rsidP="00122C48">
      <w:pPr>
        <w:autoSpaceDE w:val="0"/>
        <w:autoSpaceDN w:val="0"/>
        <w:ind w:leftChars="0" w:left="0" w:firstLineChars="0" w:firstLine="0"/>
        <w:rPr>
          <w:b/>
          <w:sz w:val="22"/>
          <w:szCs w:val="22"/>
        </w:rPr>
      </w:pPr>
    </w:p>
    <w:p w:rsidR="00122C48" w:rsidRPr="002945AC" w:rsidRDefault="00122C48" w:rsidP="00122C48">
      <w:pPr>
        <w:autoSpaceDE w:val="0"/>
        <w:autoSpaceDN w:val="0"/>
        <w:ind w:left="0" w:hanging="2"/>
        <w:jc w:val="center"/>
        <w:rPr>
          <w:b/>
          <w:sz w:val="22"/>
          <w:szCs w:val="22"/>
        </w:rPr>
      </w:pPr>
      <w:r w:rsidRPr="000A7F73">
        <w:rPr>
          <w:b/>
          <w:sz w:val="22"/>
          <w:szCs w:val="22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</w:rPr>
        <w:t xml:space="preserve"> 19</w:t>
      </w:r>
    </w:p>
    <w:p w:rsidR="00122C48" w:rsidRPr="0075471B" w:rsidRDefault="00122C48" w:rsidP="00122C48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proofErr w:type="spellStart"/>
      <w:r w:rsidRPr="000A7F73">
        <w:rPr>
          <w:b/>
          <w:sz w:val="22"/>
          <w:szCs w:val="22"/>
          <w:lang w:val="es-ES"/>
        </w:rPr>
        <w:t>Bulstrad</w:t>
      </w:r>
      <w:proofErr w:type="spellEnd"/>
      <w:r w:rsidRPr="000A7F73">
        <w:rPr>
          <w:sz w:val="22"/>
          <w:szCs w:val="22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5325F9">
        <w:rPr>
          <w:b/>
          <w:iCs/>
          <w:sz w:val="22"/>
          <w:szCs w:val="22"/>
        </w:rPr>
        <w:t>3</w:t>
      </w:r>
      <w:r w:rsidRPr="00122C48">
        <w:rPr>
          <w:b/>
          <w:iCs/>
          <w:sz w:val="22"/>
          <w:szCs w:val="22"/>
        </w:rPr>
        <w:t>2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 w:rsidRPr="00122C48">
        <w:rPr>
          <w:b/>
          <w:iCs/>
          <w:sz w:val="22"/>
          <w:szCs w:val="22"/>
        </w:rPr>
        <w:t>64</w:t>
      </w:r>
      <w:r>
        <w:rPr>
          <w:b/>
          <w:iCs/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7E5BC1" w:rsidRPr="007E5BC1" w:rsidRDefault="007E5BC1" w:rsidP="007E5BC1">
      <w:pPr>
        <w:autoSpaceDE w:val="0"/>
        <w:autoSpaceDN w:val="0"/>
        <w:ind w:leftChars="0" w:left="0" w:firstLineChars="0" w:hanging="2"/>
        <w:jc w:val="both"/>
        <w:rPr>
          <w:b/>
          <w:lang w:val="x-none"/>
        </w:rPr>
      </w:pPr>
      <w:r w:rsidRPr="007E5BC1">
        <w:rPr>
          <w:b/>
        </w:rPr>
        <w:t>*Общи условия и информация за застрахователни продукти</w:t>
      </w:r>
      <w:r w:rsidRPr="007E5BC1">
        <w:rPr>
          <w:rFonts w:eastAsia="Calibri"/>
          <w:b/>
        </w:rPr>
        <w:t xml:space="preserve"> да откриете на нашият сайт в Помощна информация, раздел Застраховки.</w:t>
      </w:r>
    </w:p>
    <w:p w:rsidR="00122C48" w:rsidRPr="00122C48" w:rsidRDefault="00122C48" w:rsidP="007E5BC1">
      <w:pPr>
        <w:ind w:leftChars="0" w:left="0" w:firstLineChars="0" w:firstLine="0"/>
        <w:jc w:val="both"/>
      </w:pPr>
    </w:p>
    <w:p w:rsidR="00487E02" w:rsidRPr="001E27A5" w:rsidRDefault="00487E02" w:rsidP="001E27A5">
      <w:pPr>
        <w:ind w:left="0" w:hanging="2"/>
        <w:jc w:val="both"/>
        <w:rPr>
          <w:sz w:val="22"/>
          <w:szCs w:val="22"/>
        </w:rPr>
      </w:pPr>
    </w:p>
    <w:p w:rsidR="00487E02" w:rsidRPr="00122C48" w:rsidRDefault="00A355E2" w:rsidP="001E27A5">
      <w:pPr>
        <w:pStyle w:val="ListParagraph"/>
        <w:numPr>
          <w:ilvl w:val="0"/>
          <w:numId w:val="18"/>
        </w:numPr>
        <w:ind w:leftChars="0" w:firstLineChars="0"/>
        <w:jc w:val="both"/>
        <w:rPr>
          <w:rFonts w:ascii="Times New Roman" w:hAnsi="Times New Roman"/>
        </w:rPr>
      </w:pPr>
      <w:r w:rsidRPr="00122C48">
        <w:rPr>
          <w:rFonts w:ascii="Times New Roman" w:hAnsi="Times New Roman"/>
          <w:b/>
          <w:i/>
        </w:rPr>
        <w:t>допълнителни</w:t>
      </w:r>
      <w:r w:rsidRPr="00122C48">
        <w:rPr>
          <w:rFonts w:ascii="Times New Roman" w:hAnsi="Times New Roman"/>
        </w:rPr>
        <w:t xml:space="preserve"> </w:t>
      </w:r>
      <w:r w:rsidRPr="00122C48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122C48">
        <w:rPr>
          <w:rFonts w:ascii="Times New Roman" w:hAnsi="Times New Roman"/>
          <w:b/>
          <w:i/>
          <w:color w:val="000000"/>
        </w:rPr>
        <w:t xml:space="preserve"> офиса на </w:t>
      </w:r>
      <w:r w:rsidRPr="00122C48">
        <w:rPr>
          <w:rFonts w:ascii="Times New Roman" w:hAnsi="Times New Roman"/>
          <w:b/>
          <w:i/>
        </w:rPr>
        <w:t>туроператора: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</w:p>
    <w:p w:rsidR="00487E02" w:rsidRPr="001E27A5" w:rsidRDefault="00A355E2" w:rsidP="001E27A5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</w:rPr>
        <w:t>вечеря на круизен кораб с фолклорна програма</w:t>
      </w:r>
      <w:r w:rsidRPr="001E27A5">
        <w:rPr>
          <w:rFonts w:ascii="Times New Roman" w:hAnsi="Times New Roman"/>
        </w:rPr>
        <w:t xml:space="preserve"> – </w:t>
      </w:r>
      <w:r w:rsidRPr="001E27A5">
        <w:rPr>
          <w:rFonts w:ascii="Times New Roman" w:hAnsi="Times New Roman"/>
          <w:b/>
        </w:rPr>
        <w:t>40 евро</w:t>
      </w:r>
      <w:r w:rsidRPr="001E27A5">
        <w:rPr>
          <w:rFonts w:ascii="Times New Roman" w:hAnsi="Times New Roman"/>
        </w:rPr>
        <w:t xml:space="preserve"> (5-ти ден);    </w:t>
      </w:r>
    </w:p>
    <w:p w:rsidR="00487E02" w:rsidRPr="001E27A5" w:rsidRDefault="00A355E2" w:rsidP="001E27A5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1E27A5">
        <w:rPr>
          <w:rFonts w:ascii="Times New Roman" w:hAnsi="Times New Roman"/>
          <w:i/>
          <w:color w:val="000000"/>
        </w:rPr>
        <w:t>посещение на „Калипсо шоу”</w:t>
      </w:r>
      <w:r w:rsidRPr="001E27A5">
        <w:rPr>
          <w:rFonts w:ascii="Times New Roman" w:hAnsi="Times New Roman"/>
          <w:b/>
          <w:i/>
          <w:color w:val="000000"/>
        </w:rPr>
        <w:t xml:space="preserve"> </w:t>
      </w:r>
      <w:r w:rsidRPr="001E27A5">
        <w:rPr>
          <w:rFonts w:ascii="Times New Roman" w:hAnsi="Times New Roman"/>
          <w:i/>
        </w:rPr>
        <w:t>(кабаретна програма) - 6-ти ден;</w:t>
      </w:r>
      <w:r w:rsidRPr="001E27A5">
        <w:rPr>
          <w:rFonts w:ascii="Times New Roman" w:hAnsi="Times New Roman"/>
        </w:rPr>
        <w:t xml:space="preserve">                                                          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1E27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- с вечеря</w:t>
      </w:r>
      <w:r>
        <w:rPr>
          <w:sz w:val="22"/>
          <w:szCs w:val="22"/>
        </w:rPr>
        <w:t xml:space="preserve">    -  </w:t>
      </w:r>
      <w:r>
        <w:rPr>
          <w:b/>
          <w:sz w:val="22"/>
          <w:szCs w:val="22"/>
        </w:rPr>
        <w:t>45 евро</w:t>
      </w:r>
      <w:r>
        <w:rPr>
          <w:sz w:val="22"/>
          <w:szCs w:val="22"/>
        </w:rPr>
        <w:t xml:space="preserve"> 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</w:t>
      </w:r>
      <w:r>
        <w:rPr>
          <w:i/>
          <w:sz w:val="22"/>
          <w:szCs w:val="22"/>
        </w:rPr>
        <w:t>без вечеря</w:t>
      </w:r>
      <w:r>
        <w:rPr>
          <w:sz w:val="22"/>
          <w:szCs w:val="22"/>
        </w:rPr>
        <w:t xml:space="preserve"> -  </w:t>
      </w:r>
      <w:r>
        <w:rPr>
          <w:b/>
          <w:sz w:val="22"/>
          <w:szCs w:val="22"/>
        </w:rPr>
        <w:t>30 евро</w:t>
      </w:r>
      <w:r>
        <w:rPr>
          <w:sz w:val="22"/>
          <w:szCs w:val="22"/>
        </w:rPr>
        <w:t xml:space="preserve">     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*Забележки: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1. Полетите, посочени в програмата, се актуализират при потвърждение на 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групата, което може да доведе до промени в програмата за дните първи и втори,   както и за последните два дни по същата.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2. Цените на допълнителните екскурзии и мероприятия са към 15.03.2019г.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3. Всички  екскурзии и мероприятия по желание се заявяват предварително и се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плащат в офиса на туроператора.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4.За полетите между отделните държави и з авътрешните полети лимитът за багажа е 20 кг. за голям багаж и 7 кг. за ръчен багаж. За външните полети лимитът е съответно 23 кг. за голям багаж  и 7кг. за ръчен багаж.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Категоризацията на хотелите в Камбоджа и Мианмар не съответства на</w:t>
      </w:r>
    </w:p>
    <w:p w:rsidR="00487E02" w:rsidRDefault="00A355E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критериите за категоризация на хотелите в Европа.</w:t>
      </w:r>
      <w:r>
        <w:rPr>
          <w:sz w:val="22"/>
          <w:szCs w:val="22"/>
        </w:rPr>
        <w:t xml:space="preserve"> </w:t>
      </w:r>
    </w:p>
    <w:p w:rsidR="00487E02" w:rsidRDefault="00A355E2" w:rsidP="003F2096">
      <w:pPr>
        <w:ind w:left="0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4.  </w:t>
      </w:r>
      <w:r>
        <w:rPr>
          <w:i/>
          <w:sz w:val="22"/>
          <w:szCs w:val="22"/>
        </w:rPr>
        <w:t xml:space="preserve">Туроператорът  си запазва правото при промяна на летищните такси от   страна на Авиокомпанията, да промени летищните такси и съответно цената на  екскурзията. В такъв случай разликата в летищните такси трябва да бъде доплатена от  клиента.  </w:t>
      </w:r>
    </w:p>
    <w:p w:rsidR="00487E02" w:rsidRDefault="00A355E2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Цените </w:t>
      </w:r>
      <w:r w:rsidR="003F2096" w:rsidRPr="003F2096">
        <w:rPr>
          <w:b/>
        </w:rPr>
        <w:t>6 2</w:t>
      </w:r>
      <w:r w:rsidR="007E5BC1" w:rsidRPr="007E5BC1">
        <w:rPr>
          <w:b/>
        </w:rPr>
        <w:t>40</w:t>
      </w:r>
      <w:r w:rsidR="003F2096">
        <w:rPr>
          <w:b/>
        </w:rPr>
        <w:t xml:space="preserve"> лв/</w:t>
      </w:r>
      <w:r w:rsidR="003F2096" w:rsidRPr="003F2096">
        <w:rPr>
          <w:b/>
        </w:rPr>
        <w:t>6 3</w:t>
      </w:r>
      <w:r w:rsidR="007E5BC1" w:rsidRPr="007E5BC1">
        <w:rPr>
          <w:b/>
        </w:rPr>
        <w:t>40</w:t>
      </w:r>
      <w:r>
        <w:rPr>
          <w:b/>
        </w:rPr>
        <w:t xml:space="preserve"> лв</w:t>
      </w:r>
      <w:r>
        <w:rPr>
          <w:b/>
          <w:sz w:val="22"/>
          <w:szCs w:val="22"/>
        </w:rPr>
        <w:t xml:space="preserve"> са за турист в двойна стая. При нощувка в единична стая се доплаща.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15.03.2019 г и  подлежат на  актуализация.</w:t>
      </w:r>
    </w:p>
    <w:p w:rsidR="007E5BC1" w:rsidRDefault="007E5BC1" w:rsidP="007E5BC1">
      <w:pPr>
        <w:ind w:left="0" w:hanging="2"/>
        <w:jc w:val="center"/>
        <w:rPr>
          <w:b/>
          <w:i/>
          <w:sz w:val="22"/>
          <w:szCs w:val="22"/>
          <w:u w:val="single"/>
        </w:rPr>
      </w:pP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="00FD2437" w:rsidRPr="00FD2437">
        <w:rPr>
          <w:b/>
          <w:i/>
          <w:sz w:val="28"/>
          <w:szCs w:val="28"/>
          <w:u w:val="single"/>
        </w:rPr>
        <w:t>3 1</w:t>
      </w:r>
      <w:r w:rsidRPr="007E5BC1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0 лв</w:t>
      </w:r>
    </w:p>
    <w:p w:rsidR="007E5BC1" w:rsidRDefault="007E5BC1" w:rsidP="007E5BC1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7E5BC1" w:rsidRDefault="007E5BC1" w:rsidP="007E5BC1">
      <w:pPr>
        <w:ind w:left="0" w:hanging="2"/>
        <w:rPr>
          <w:sz w:val="22"/>
          <w:szCs w:val="22"/>
          <w:u w:val="single"/>
        </w:rPr>
      </w:pPr>
    </w:p>
    <w:p w:rsidR="007E5BC1" w:rsidRDefault="007E5BC1" w:rsidP="007E5BC1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FD2437" w:rsidRPr="00FD2437">
        <w:rPr>
          <w:b/>
          <w:i/>
          <w:sz w:val="28"/>
          <w:szCs w:val="28"/>
          <w:u w:val="single"/>
        </w:rPr>
        <w:t>6 2</w:t>
      </w:r>
      <w:r>
        <w:rPr>
          <w:b/>
          <w:i/>
          <w:sz w:val="28"/>
          <w:szCs w:val="28"/>
          <w:u w:val="single"/>
        </w:rPr>
        <w:t>40 лв</w:t>
      </w:r>
      <w:r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ГРУПА ОТ МИНИМУМ 10 ЧОВЕКА.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u w:val="single"/>
        </w:rPr>
        <w:t>ПРИ ПО-МАЛКА ГРУПА СЕ НАЛАГА ДОПЛАЩАНЕ от 590 лв</w:t>
      </w: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  </w:t>
      </w:r>
    </w:p>
    <w:p w:rsidR="007E5BC1" w:rsidRDefault="007E5BC1" w:rsidP="007E5BC1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7E5BC1" w:rsidRDefault="007E5BC1" w:rsidP="007E5BC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="00FD2437" w:rsidRPr="00FD2437">
        <w:rPr>
          <w:b/>
          <w:i/>
          <w:sz w:val="28"/>
          <w:szCs w:val="28"/>
          <w:u w:val="single"/>
        </w:rPr>
        <w:t>6 3</w:t>
      </w:r>
      <w:r>
        <w:rPr>
          <w:b/>
          <w:i/>
          <w:sz w:val="28"/>
          <w:szCs w:val="28"/>
          <w:u w:val="single"/>
        </w:rPr>
        <w:t>40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ПРИ ПО-МАЛКА ГРУПА СЕ НАЛАГА ДОПЛАЩАНЕ от 590 лв</w:t>
      </w:r>
    </w:p>
    <w:p w:rsidR="007E5BC1" w:rsidRDefault="007E5BC1" w:rsidP="007E5BC1">
      <w:pPr>
        <w:ind w:left="0" w:hanging="2"/>
        <w:jc w:val="center"/>
        <w:rPr>
          <w:u w:val="single"/>
        </w:rPr>
      </w:pPr>
    </w:p>
    <w:p w:rsidR="007E5BC1" w:rsidRDefault="007E5BC1" w:rsidP="007E5BC1">
      <w:pPr>
        <w:ind w:left="1" w:hanging="3"/>
        <w:rPr>
          <w:sz w:val="28"/>
          <w:szCs w:val="28"/>
        </w:rPr>
      </w:pPr>
    </w:p>
    <w:p w:rsidR="007E5BC1" w:rsidRDefault="007E5BC1" w:rsidP="007E5BC1">
      <w:pPr>
        <w:ind w:left="1" w:hanging="3"/>
        <w:jc w:val="center"/>
        <w:rPr>
          <w:sz w:val="28"/>
          <w:szCs w:val="28"/>
        </w:rPr>
      </w:pPr>
    </w:p>
    <w:p w:rsidR="007E5BC1" w:rsidRDefault="007E5BC1" w:rsidP="007E5BC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7E5BC1" w:rsidRDefault="007E5BC1" w:rsidP="007E5BC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ТУРОПЕРАТОРИ.</w:t>
      </w:r>
    </w:p>
    <w:p w:rsidR="007E5BC1" w:rsidRDefault="007E5BC1" w:rsidP="007E5B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487E02" w:rsidRDefault="00487E02">
      <w:pPr>
        <w:ind w:left="0" w:hanging="2"/>
        <w:jc w:val="both"/>
        <w:rPr>
          <w:sz w:val="22"/>
          <w:szCs w:val="22"/>
        </w:rPr>
      </w:pPr>
    </w:p>
    <w:p w:rsidR="00A355E2" w:rsidRDefault="00A355E2">
      <w:pPr>
        <w:ind w:left="0" w:hanging="2"/>
        <w:jc w:val="both"/>
        <w:rPr>
          <w:b/>
          <w:sz w:val="22"/>
          <w:szCs w:val="22"/>
        </w:rPr>
      </w:pPr>
    </w:p>
    <w:p w:rsidR="00A355E2" w:rsidRDefault="00A355E2">
      <w:pPr>
        <w:ind w:left="0" w:hanging="2"/>
        <w:jc w:val="both"/>
        <w:rPr>
          <w:b/>
          <w:sz w:val="22"/>
          <w:szCs w:val="22"/>
        </w:rPr>
      </w:pP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ТO)     </w:t>
      </w:r>
    </w:p>
    <w:p w:rsidR="00487E02" w:rsidRDefault="00A355E2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по банков път</w:t>
      </w:r>
    </w:p>
    <w:p w:rsidR="00487E02" w:rsidRDefault="00487E02">
      <w:pPr>
        <w:pStyle w:val="Heading1"/>
        <w:ind w:left="1" w:hanging="3"/>
        <w:rPr>
          <w:sz w:val="28"/>
          <w:szCs w:val="28"/>
          <w:u w:val="single"/>
        </w:rPr>
      </w:pPr>
    </w:p>
    <w:p w:rsidR="00487E02" w:rsidRDefault="00A355E2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t xml:space="preserve">IBAN: BG84RZBB91551060543404 </w:t>
      </w:r>
    </w:p>
    <w:p w:rsidR="00487E02" w:rsidRDefault="00A355E2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 Инвестиционна Банка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t xml:space="preserve">IBAN: BG69FINV91501016595065 </w:t>
      </w:r>
    </w:p>
    <w:p w:rsidR="00487E02" w:rsidRDefault="00A355E2">
      <w:pPr>
        <w:ind w:left="0" w:hanging="2"/>
        <w:jc w:val="both"/>
      </w:pPr>
      <w:r>
        <w:rPr>
          <w:b/>
        </w:rPr>
        <w:t>BIC:   FINVBGSF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487E02" w:rsidRDefault="00A355E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487E02" w:rsidRDefault="00A355E2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487E02" w:rsidRDefault="00A355E2">
      <w:pPr>
        <w:ind w:left="0" w:hanging="2"/>
      </w:pPr>
      <w:r>
        <w:rPr>
          <w:b/>
        </w:rPr>
        <w:t xml:space="preserve">IBAN: BG54UBBS84231010215712    </w:t>
      </w:r>
    </w:p>
    <w:p w:rsidR="00487E02" w:rsidRDefault="00A355E2">
      <w:pPr>
        <w:ind w:left="0" w:hanging="2"/>
        <w:jc w:val="both"/>
      </w:pPr>
      <w:r>
        <w:rPr>
          <w:b/>
        </w:rPr>
        <w:lastRenderedPageBreak/>
        <w:t>BIC:   UBBSBGSF</w:t>
      </w:r>
    </w:p>
    <w:p w:rsidR="00487E02" w:rsidRDefault="00487E02">
      <w:pPr>
        <w:ind w:left="0" w:hanging="2"/>
        <w:jc w:val="both"/>
      </w:pPr>
    </w:p>
    <w:p w:rsidR="007E5BC1" w:rsidRDefault="007E5BC1" w:rsidP="007E5BC1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7E5BC1" w:rsidRDefault="007E5BC1" w:rsidP="007E5BC1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7E5BC1" w:rsidRPr="006D7364" w:rsidRDefault="007E5BC1" w:rsidP="007E5BC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7E5BC1" w:rsidRPr="006D7364" w:rsidRDefault="007E5BC1" w:rsidP="007E5BC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7E5BC1" w:rsidRPr="006D7364" w:rsidRDefault="007E5BC1" w:rsidP="007E5BC1">
      <w:pPr>
        <w:ind w:left="0" w:hanging="2"/>
        <w:rPr>
          <w:b/>
          <w:bCs/>
          <w:u w:val="single"/>
        </w:rPr>
      </w:pPr>
    </w:p>
    <w:p w:rsidR="007E5BC1" w:rsidRPr="006D7364" w:rsidRDefault="007E5BC1" w:rsidP="007E5BC1">
      <w:pPr>
        <w:ind w:left="0" w:hanging="2"/>
        <w:rPr>
          <w:b/>
          <w:bCs/>
          <w:u w:val="single"/>
        </w:rPr>
      </w:pPr>
    </w:p>
    <w:p w:rsidR="007E5BC1" w:rsidRPr="00FD70C6" w:rsidRDefault="007E5BC1" w:rsidP="007E5BC1">
      <w:pPr>
        <w:ind w:left="0" w:hanging="2"/>
      </w:pPr>
      <w:r w:rsidRPr="00FD70C6">
        <w:rPr>
          <w:b/>
          <w:bCs/>
          <w:u w:val="single"/>
        </w:rPr>
        <w:t>НЕОБХОДИМИ ДОКУМЕНТИ за пътуване в Камбоджа:</w:t>
      </w:r>
      <w:r w:rsidRPr="00FD70C6">
        <w:t xml:space="preserve"> </w:t>
      </w:r>
    </w:p>
    <w:p w:rsidR="007E5BC1" w:rsidRPr="00FD70C6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Задграничен паспорт с валидност минимум 6 месеца след датата на пътуване;</w:t>
      </w:r>
    </w:p>
    <w:p w:rsidR="007E5BC1" w:rsidRPr="00FD70C6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 ваксинационен сертификат</w:t>
      </w:r>
    </w:p>
    <w:p w:rsidR="007E5BC1" w:rsidRPr="00771874" w:rsidRDefault="007E5BC1" w:rsidP="007E5BC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 xml:space="preserve">отрицателен </w:t>
      </w:r>
      <w:r w:rsidRPr="00512270">
        <w:t>PCR</w:t>
      </w:r>
      <w:r w:rsidRPr="00771874">
        <w:t xml:space="preserve"> </w:t>
      </w:r>
      <w:r w:rsidRPr="00512270">
        <w:t>test</w:t>
      </w:r>
      <w:r w:rsidRPr="00771874">
        <w:t xml:space="preserve"> взет не повече от 72 часа преди пристигане.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Всички чужденци ще бъдат тествани за коронавирус при пристигането си в Камбоджа.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 xml:space="preserve">Медицинска застраховка включваща </w:t>
      </w:r>
      <w:r w:rsidRPr="007E5BC1">
        <w:rPr>
          <w:rFonts w:ascii="Times New Roman" w:hAnsi="Times New Roman"/>
          <w:lang w:val="en-US"/>
        </w:rPr>
        <w:t>COVID</w:t>
      </w:r>
      <w:r w:rsidRPr="007E5BC1">
        <w:rPr>
          <w:rFonts w:ascii="Times New Roman" w:hAnsi="Times New Roman"/>
        </w:rPr>
        <w:t xml:space="preserve"> с покритие 50 000 щ.долара</w:t>
      </w:r>
    </w:p>
    <w:p w:rsidR="007E5BC1" w:rsidRPr="007E5BC1" w:rsidRDefault="007E5BC1" w:rsidP="007E5BC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Неваксинираните или частично ваксинирани пътници трябва да си направят PCR тест при пристигане и подлежат на 14 дневна карантина.</w:t>
      </w:r>
    </w:p>
    <w:p w:rsidR="007E5BC1" w:rsidRPr="007E5BC1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FD70C6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7E5BC1" w:rsidRPr="007E5BC1" w:rsidRDefault="007E5BC1" w:rsidP="007E5BC1">
      <w:pPr>
        <w:pStyle w:val="ListParagraph"/>
        <w:numPr>
          <w:ilvl w:val="0"/>
          <w:numId w:val="25"/>
        </w:numPr>
        <w:suppressAutoHyphens w:val="0"/>
        <w:spacing w:line="240" w:lineRule="auto"/>
        <w:ind w:leftChars="0" w:left="1" w:firstLineChars="0" w:hanging="3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7E5BC1">
        <w:rPr>
          <w:rFonts w:ascii="Times New Roman" w:hAnsi="Times New Roman"/>
        </w:rPr>
        <w:t>Задграничен паспорт с валидност минимум 6 месеца след датата на пътуване;</w:t>
      </w:r>
    </w:p>
    <w:p w:rsidR="007E5BC1" w:rsidRPr="00771874" w:rsidRDefault="007E5BC1" w:rsidP="007E5BC1">
      <w:pPr>
        <w:numPr>
          <w:ilvl w:val="0"/>
          <w:numId w:val="24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771874">
        <w:rPr>
          <w:sz w:val="22"/>
          <w:szCs w:val="22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пътуване Мианмар:</w:t>
      </w:r>
    </w:p>
    <w:p w:rsidR="007E5BC1" w:rsidRPr="00771874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7E5BC1" w:rsidRPr="003974B5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974B5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77187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416F28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E5BC1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7E5BC1" w:rsidRPr="006D7364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7E5BC1" w:rsidRDefault="007E5BC1" w:rsidP="007E5BC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Pr="006D7364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</w:p>
    <w:p w:rsidR="007E5BC1" w:rsidRDefault="007E5BC1" w:rsidP="007E5BC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7E5BC1" w:rsidRPr="00834E47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E5BC1" w:rsidRPr="00AD12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7E5BC1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lastRenderedPageBreak/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7E5BC1" w:rsidRPr="00043CA8" w:rsidRDefault="007E5BC1" w:rsidP="007E5BC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7E5BC1" w:rsidRPr="00DD08FE" w:rsidRDefault="007E5BC1" w:rsidP="007E5BC1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7E5BC1" w:rsidRPr="00B04CB4" w:rsidRDefault="007E5BC1" w:rsidP="007E5BC1">
      <w:pPr>
        <w:tabs>
          <w:tab w:val="left" w:pos="1290"/>
        </w:tabs>
        <w:ind w:left="0" w:hanging="2"/>
      </w:pPr>
    </w:p>
    <w:p w:rsidR="007E5BC1" w:rsidRDefault="007E5BC1" w:rsidP="007E5BC1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487E02" w:rsidRDefault="00487E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A355E2" w:rsidRPr="004B33BF" w:rsidRDefault="00A355E2" w:rsidP="00A355E2">
      <w:pPr>
        <w:pStyle w:val="BodyText"/>
        <w:tabs>
          <w:tab w:val="left" w:pos="426"/>
          <w:tab w:val="left" w:pos="993"/>
          <w:tab w:val="left" w:pos="2410"/>
        </w:tabs>
        <w:ind w:left="2" w:hanging="4"/>
        <w:rPr>
          <w:i/>
          <w:sz w:val="36"/>
          <w:szCs w:val="36"/>
          <w:u w:val="single"/>
        </w:rPr>
      </w:pPr>
      <w:r w:rsidRPr="00C77D6F">
        <w:rPr>
          <w:i/>
          <w:sz w:val="36"/>
          <w:szCs w:val="36"/>
          <w:u w:val="single"/>
        </w:rPr>
        <w:t>Инфо</w:t>
      </w:r>
      <w:r>
        <w:rPr>
          <w:i/>
          <w:sz w:val="36"/>
          <w:szCs w:val="36"/>
          <w:u w:val="single"/>
        </w:rPr>
        <w:t>рмация за хотелите (или подобни)</w:t>
      </w:r>
      <w:r w:rsidRPr="00C77D6F">
        <w:rPr>
          <w:i/>
          <w:sz w:val="36"/>
          <w:szCs w:val="36"/>
          <w:u w:val="single"/>
        </w:rPr>
        <w:t>:</w:t>
      </w:r>
      <w:r w:rsidRPr="004B33BF">
        <w:rPr>
          <w:i/>
          <w:szCs w:val="28"/>
          <w:lang w:val="en-US"/>
        </w:rPr>
        <w:t>  </w:t>
      </w:r>
    </w:p>
    <w:p w:rsidR="00A355E2" w:rsidRPr="00A355E2" w:rsidRDefault="00A355E2" w:rsidP="00A355E2">
      <w:pPr>
        <w:ind w:leftChars="0" w:left="0" w:firstLineChars="0" w:hanging="2"/>
        <w:rPr>
          <w:i/>
          <w:sz w:val="28"/>
          <w:szCs w:val="28"/>
          <w:lang w:val="en-US"/>
        </w:rPr>
      </w:pPr>
      <w:proofErr w:type="spellStart"/>
      <w:r w:rsidRPr="00A355E2">
        <w:rPr>
          <w:b/>
          <w:sz w:val="28"/>
          <w:szCs w:val="28"/>
          <w:lang w:val="en-US"/>
        </w:rPr>
        <w:t>Пном</w:t>
      </w:r>
      <w:proofErr w:type="spellEnd"/>
      <w:r w:rsidRPr="00A355E2">
        <w:rPr>
          <w:b/>
          <w:sz w:val="28"/>
          <w:szCs w:val="28"/>
          <w:lang w:val="en-US"/>
        </w:rPr>
        <w:t xml:space="preserve"> </w:t>
      </w:r>
      <w:proofErr w:type="spellStart"/>
      <w:r w:rsidRPr="00A355E2">
        <w:rPr>
          <w:b/>
          <w:sz w:val="28"/>
          <w:szCs w:val="28"/>
          <w:lang w:val="en-US"/>
        </w:rPr>
        <w:t>Пен</w:t>
      </w:r>
      <w:proofErr w:type="spellEnd"/>
      <w:r w:rsidRPr="00A355E2">
        <w:rPr>
          <w:i/>
          <w:sz w:val="28"/>
          <w:szCs w:val="28"/>
          <w:lang w:val="en-US"/>
        </w:rPr>
        <w:t xml:space="preserve"> – Le Grand </w:t>
      </w:r>
      <w:proofErr w:type="spellStart"/>
      <w:r w:rsidRPr="00A355E2">
        <w:rPr>
          <w:i/>
          <w:sz w:val="28"/>
          <w:szCs w:val="28"/>
          <w:lang w:val="en-US"/>
        </w:rPr>
        <w:t>Palais</w:t>
      </w:r>
      <w:proofErr w:type="spellEnd"/>
      <w:r w:rsidRPr="00A355E2">
        <w:rPr>
          <w:i/>
          <w:sz w:val="28"/>
          <w:szCs w:val="28"/>
          <w:lang w:val="en-US"/>
        </w:rPr>
        <w:t xml:space="preserve"> Boutique Hotel</w:t>
      </w:r>
      <w:r w:rsidRPr="00A355E2">
        <w:rPr>
          <w:i/>
          <w:sz w:val="28"/>
          <w:szCs w:val="28"/>
        </w:rPr>
        <w:t xml:space="preserve"> 4* </w:t>
      </w:r>
      <w:r w:rsidRPr="00A355E2">
        <w:rPr>
          <w:i/>
          <w:sz w:val="28"/>
          <w:szCs w:val="28"/>
          <w:lang w:val="en-US"/>
        </w:rPr>
        <w:fldChar w:fldCharType="begin"/>
      </w:r>
      <w:r w:rsidRPr="00A355E2">
        <w:rPr>
          <w:i/>
          <w:sz w:val="28"/>
          <w:szCs w:val="28"/>
          <w:lang w:val="en-US"/>
        </w:rPr>
        <w:instrText xml:space="preserve"> HYPERLINK "http://www.legrandpalaishotel.com/" \o "http://www.legrandpalaishotel.com/" </w:instrText>
      </w:r>
      <w:r w:rsidRPr="00A355E2">
        <w:rPr>
          <w:i/>
          <w:sz w:val="28"/>
          <w:szCs w:val="28"/>
          <w:lang w:val="en-US"/>
        </w:rPr>
        <w:fldChar w:fldCharType="separate"/>
      </w:r>
      <w:r w:rsidRPr="00A355E2">
        <w:rPr>
          <w:rStyle w:val="Hyperlink"/>
          <w:i/>
          <w:sz w:val="28"/>
          <w:szCs w:val="28"/>
          <w:lang w:val="en-US"/>
        </w:rPr>
        <w:t>http://www.legrandpalaishotel.com/</w:t>
      </w:r>
      <w:r w:rsidRPr="00A355E2">
        <w:rPr>
          <w:i/>
          <w:sz w:val="28"/>
          <w:szCs w:val="28"/>
          <w:lang w:val="en-US"/>
        </w:rPr>
        <w:fldChar w:fldCharType="end"/>
      </w:r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0" w:firstLineChars="0" w:hanging="2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Сием Реп</w:t>
      </w:r>
      <w:r w:rsidRPr="00A355E2">
        <w:rPr>
          <w:i/>
          <w:sz w:val="28"/>
          <w:szCs w:val="28"/>
        </w:rPr>
        <w:t xml:space="preserve"> – Angkor </w:t>
      </w:r>
      <w:r w:rsidRPr="00A355E2">
        <w:rPr>
          <w:i/>
          <w:sz w:val="28"/>
          <w:szCs w:val="28"/>
          <w:lang w:val="en-US"/>
        </w:rPr>
        <w:t xml:space="preserve">Home Hotel 4* </w:t>
      </w:r>
      <w:hyperlink r:id="rId7" w:tooltip="http://www.angkorhomehotel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http://www.angkorhomehotel.com/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455A3A" w:rsidRDefault="00A355E2" w:rsidP="00A355E2">
      <w:pPr>
        <w:ind w:left="1" w:hanging="3"/>
        <w:rPr>
          <w:i/>
          <w:sz w:val="28"/>
          <w:szCs w:val="28"/>
          <w:lang w:val="en-US" w:eastAsia="en-US"/>
        </w:rPr>
      </w:pPr>
      <w:r w:rsidRPr="001A42E2">
        <w:rPr>
          <w:b/>
          <w:sz w:val="28"/>
          <w:szCs w:val="28"/>
        </w:rPr>
        <w:t>Банкок</w:t>
      </w:r>
      <w:r w:rsidRPr="001A42E2">
        <w:rPr>
          <w:i/>
          <w:sz w:val="28"/>
          <w:szCs w:val="28"/>
        </w:rPr>
        <w:t xml:space="preserve"> </w:t>
      </w:r>
      <w:r w:rsidRPr="001A42E2">
        <w:rPr>
          <w:i/>
          <w:sz w:val="28"/>
          <w:szCs w:val="28"/>
          <w:lang w:val="en-US"/>
        </w:rPr>
        <w:t xml:space="preserve">– </w:t>
      </w:r>
      <w:r w:rsidRPr="001A42E2">
        <w:rPr>
          <w:i/>
          <w:sz w:val="28"/>
          <w:szCs w:val="28"/>
        </w:rPr>
        <w:t>Ba</w:t>
      </w:r>
      <w:proofErr w:type="spellStart"/>
      <w:r w:rsidRPr="001A42E2">
        <w:rPr>
          <w:i/>
          <w:sz w:val="28"/>
          <w:szCs w:val="28"/>
          <w:lang w:val="en-US"/>
        </w:rPr>
        <w:t>i</w:t>
      </w:r>
      <w:proofErr w:type="spellEnd"/>
      <w:r w:rsidRPr="001A42E2">
        <w:rPr>
          <w:i/>
          <w:sz w:val="28"/>
          <w:szCs w:val="28"/>
        </w:rPr>
        <w:t>y</w:t>
      </w:r>
      <w:proofErr w:type="spellStart"/>
      <w:r w:rsidRPr="001A42E2">
        <w:rPr>
          <w:i/>
          <w:sz w:val="28"/>
          <w:szCs w:val="28"/>
          <w:lang w:val="en-US"/>
        </w:rPr>
        <w:t>oke</w:t>
      </w:r>
      <w:proofErr w:type="spellEnd"/>
      <w:r w:rsidRPr="001A42E2">
        <w:rPr>
          <w:i/>
          <w:sz w:val="28"/>
          <w:szCs w:val="28"/>
          <w:lang w:val="en-US"/>
        </w:rPr>
        <w:t xml:space="preserve"> Sky 4* </w:t>
      </w:r>
      <w:hyperlink r:id="rId8" w:tooltip="http://www.baiyokehotel.com/" w:history="1">
        <w:r w:rsidRPr="001A42E2">
          <w:rPr>
            <w:rStyle w:val="Hyperlink"/>
            <w:i/>
            <w:sz w:val="28"/>
            <w:szCs w:val="28"/>
            <w:lang w:val="en-US"/>
          </w:rPr>
          <w:t>http://www.baiyokehotel.com/</w:t>
        </w:r>
      </w:hyperlink>
      <w:r w:rsidRPr="001A42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0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Мандалай</w:t>
      </w:r>
      <w:r w:rsidRPr="00A355E2">
        <w:rPr>
          <w:i/>
          <w:sz w:val="28"/>
          <w:szCs w:val="28"/>
        </w:rPr>
        <w:t xml:space="preserve"> – Smart </w:t>
      </w:r>
      <w:r w:rsidRPr="00A355E2">
        <w:rPr>
          <w:i/>
          <w:sz w:val="28"/>
          <w:szCs w:val="28"/>
          <w:lang w:val="en-US"/>
        </w:rPr>
        <w:t xml:space="preserve">Hotel 3* </w:t>
      </w:r>
      <w:r w:rsidRPr="00A355E2">
        <w:rPr>
          <w:i/>
          <w:sz w:val="28"/>
          <w:szCs w:val="28"/>
        </w:rPr>
        <w:t xml:space="preserve"> </w:t>
      </w:r>
      <w:hyperlink r:id="rId9" w:tooltip="http://www.smarthotelmandalay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http://www.smarthotelmandalay.com/</w:t>
        </w:r>
      </w:hyperlink>
    </w:p>
    <w:p w:rsidR="00A355E2" w:rsidRPr="00A355E2" w:rsidRDefault="00A355E2" w:rsidP="00A355E2">
      <w:pPr>
        <w:ind w:leftChars="0" w:left="-2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 xml:space="preserve">Баган </w:t>
      </w:r>
      <w:r w:rsidRPr="00A355E2">
        <w:rPr>
          <w:i/>
          <w:sz w:val="28"/>
          <w:szCs w:val="28"/>
        </w:rPr>
        <w:t>– Su Tine San Royal Palace Hotel</w:t>
      </w:r>
      <w:r w:rsidRPr="00A355E2">
        <w:rPr>
          <w:i/>
          <w:sz w:val="28"/>
          <w:szCs w:val="28"/>
          <w:lang w:val="en-US"/>
        </w:rPr>
        <w:t xml:space="preserve"> 3* </w:t>
      </w:r>
      <w:r w:rsidRPr="00A355E2">
        <w:rPr>
          <w:i/>
          <w:sz w:val="28"/>
          <w:szCs w:val="28"/>
        </w:rPr>
        <w:t xml:space="preserve">   </w:t>
      </w:r>
      <w:hyperlink r:id="rId10" w:tooltip="http://www.sutinesanroyalpalacehotel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http://www.sutinesanroyalpalacehotel.com/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Pr="00A355E2" w:rsidRDefault="00A355E2" w:rsidP="00A355E2">
      <w:pPr>
        <w:ind w:leftChars="0" w:left="-2" w:firstLineChars="0" w:firstLine="0"/>
        <w:rPr>
          <w:i/>
          <w:sz w:val="28"/>
          <w:szCs w:val="28"/>
          <w:lang w:val="en-US"/>
        </w:rPr>
      </w:pPr>
      <w:r w:rsidRPr="00A355E2">
        <w:rPr>
          <w:b/>
          <w:sz w:val="28"/>
          <w:szCs w:val="28"/>
        </w:rPr>
        <w:t>Янгон</w:t>
      </w:r>
      <w:r w:rsidRPr="00A355E2">
        <w:rPr>
          <w:i/>
          <w:sz w:val="28"/>
          <w:szCs w:val="28"/>
        </w:rPr>
        <w:t xml:space="preserve"> – Hote</w:t>
      </w:r>
      <w:r w:rsidRPr="00A355E2">
        <w:rPr>
          <w:i/>
          <w:sz w:val="28"/>
          <w:szCs w:val="28"/>
          <w:lang w:val="en-US"/>
        </w:rPr>
        <w:t>l Best Western Chinatown</w:t>
      </w:r>
      <w:r w:rsidRPr="00A355E2">
        <w:rPr>
          <w:i/>
          <w:sz w:val="28"/>
          <w:szCs w:val="28"/>
        </w:rPr>
        <w:t xml:space="preserve"> 4* </w:t>
      </w:r>
      <w:hyperlink r:id="rId11" w:tooltip="http://www.chinatownhotelyangon.com/" w:history="1">
        <w:r w:rsidRPr="00A355E2">
          <w:rPr>
            <w:rStyle w:val="Hyperlink"/>
            <w:i/>
            <w:sz w:val="28"/>
            <w:szCs w:val="28"/>
            <w:lang w:val="en-US"/>
          </w:rPr>
          <w:t>http://www.chinatownhotelyangon.com/</w:t>
        </w:r>
      </w:hyperlink>
      <w:r w:rsidRPr="00A355E2">
        <w:rPr>
          <w:i/>
          <w:sz w:val="28"/>
          <w:szCs w:val="28"/>
          <w:lang w:val="en-US"/>
        </w:rPr>
        <w:t xml:space="preserve"> </w:t>
      </w:r>
    </w:p>
    <w:p w:rsidR="00A355E2" w:rsidRDefault="00A355E2" w:rsidP="00A355E2">
      <w:pPr>
        <w:ind w:left="0" w:hanging="2"/>
      </w:pPr>
    </w:p>
    <w:p w:rsidR="007E5BC1" w:rsidRPr="004425B7" w:rsidRDefault="007E5BC1" w:rsidP="007E5BC1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7E5BC1" w:rsidRDefault="007E5BC1" w:rsidP="007E5BC1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E5BC1" w:rsidRPr="00903576" w:rsidRDefault="007E5BC1" w:rsidP="007E5BC1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487E02" w:rsidRDefault="00487E0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2410"/>
        </w:tabs>
        <w:spacing w:before="120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sectPr w:rsidR="00487E02">
      <w:pgSz w:w="11906" w:h="16838"/>
      <w:pgMar w:top="851" w:right="1134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45B5"/>
    <w:multiLevelType w:val="hybridMultilevel"/>
    <w:tmpl w:val="CBF8967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D860D5"/>
    <w:multiLevelType w:val="multilevel"/>
    <w:tmpl w:val="222C41E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B5120"/>
    <w:multiLevelType w:val="hybridMultilevel"/>
    <w:tmpl w:val="F00809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FC0"/>
    <w:multiLevelType w:val="hybridMultilevel"/>
    <w:tmpl w:val="9F46E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3F864330"/>
    <w:multiLevelType w:val="hybridMultilevel"/>
    <w:tmpl w:val="82789616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18C5C97"/>
    <w:multiLevelType w:val="hybridMultilevel"/>
    <w:tmpl w:val="AC3059A8"/>
    <w:lvl w:ilvl="0" w:tplc="08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1CE4C54"/>
    <w:multiLevelType w:val="hybridMultilevel"/>
    <w:tmpl w:val="852A3242"/>
    <w:lvl w:ilvl="0" w:tplc="0402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B386B17"/>
    <w:multiLevelType w:val="hybridMultilevel"/>
    <w:tmpl w:val="4828B472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369E"/>
    <w:multiLevelType w:val="hybridMultilevel"/>
    <w:tmpl w:val="675E13BC"/>
    <w:lvl w:ilvl="0" w:tplc="0402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B7D257E"/>
    <w:multiLevelType w:val="hybridMultilevel"/>
    <w:tmpl w:val="4586892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C212234"/>
    <w:multiLevelType w:val="hybridMultilevel"/>
    <w:tmpl w:val="B1FA7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66AC"/>
    <w:multiLevelType w:val="multilevel"/>
    <w:tmpl w:val="605283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08049AB"/>
    <w:multiLevelType w:val="multilevel"/>
    <w:tmpl w:val="EFDEBE8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8777341"/>
    <w:multiLevelType w:val="multilevel"/>
    <w:tmpl w:val="C12C352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DFB031D"/>
    <w:multiLevelType w:val="hybridMultilevel"/>
    <w:tmpl w:val="5F4A2C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67162"/>
    <w:multiLevelType w:val="hybridMultilevel"/>
    <w:tmpl w:val="37D4160A"/>
    <w:lvl w:ilvl="0" w:tplc="0402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FDE3968"/>
    <w:multiLevelType w:val="multilevel"/>
    <w:tmpl w:val="F5B0086E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3"/>
  </w:num>
  <w:num w:numId="5">
    <w:abstractNumId w:val="21"/>
  </w:num>
  <w:num w:numId="6">
    <w:abstractNumId w:val="6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22"/>
  </w:num>
  <w:num w:numId="13">
    <w:abstractNumId w:val="23"/>
  </w:num>
  <w:num w:numId="14">
    <w:abstractNumId w:val="2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7"/>
  </w:num>
  <w:num w:numId="21">
    <w:abstractNumId w:val="1"/>
  </w:num>
  <w:num w:numId="22">
    <w:abstractNumId w:val="10"/>
  </w:num>
  <w:num w:numId="23">
    <w:abstractNumId w:val="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2"/>
    <w:rsid w:val="0005302E"/>
    <w:rsid w:val="00122C48"/>
    <w:rsid w:val="001E27A5"/>
    <w:rsid w:val="003F2096"/>
    <w:rsid w:val="0047413B"/>
    <w:rsid w:val="00487E02"/>
    <w:rsid w:val="004D0E2B"/>
    <w:rsid w:val="007E58B1"/>
    <w:rsid w:val="007E5BC1"/>
    <w:rsid w:val="00A355E2"/>
    <w:rsid w:val="00CE0440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9E41E5-5F9D-4C65-8723-F002EE2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Emphasis">
    <w:name w:val="Emphasis"/>
    <w:uiPriority w:val="20"/>
    <w:qFormat/>
    <w:rsid w:val="007E5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okehote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korhom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hinatownhotelyangon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utinesanroyalpalac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hotelmanda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4</cp:revision>
  <dcterms:created xsi:type="dcterms:W3CDTF">2022-08-08T12:53:00Z</dcterms:created>
  <dcterms:modified xsi:type="dcterms:W3CDTF">2022-08-08T13:38:00Z</dcterms:modified>
</cp:coreProperties>
</file>